
<file path=[Content_Types].xml><?xml version="1.0" encoding="utf-8"?>
<Types xmlns="http://schemas.openxmlformats.org/package/2006/content-types">
  <Default Extension="png" ContentType="image/png"/>
  <Default Extension="tmp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75F0C" w:rsidRPr="001D6FDB" w:rsidRDefault="00CE5C4D" w:rsidP="005E5B21">
      <w:pPr>
        <w:jc w:val="right"/>
        <w:rPr>
          <w:rFonts w:ascii="Source Sans Pro" w:hAnsi="Source Sans Pro" w:cs="Arial"/>
          <w:sz w:val="20"/>
          <w:szCs w:val="20"/>
        </w:rPr>
      </w:pPr>
      <w:bookmarkStart w:id="0" w:name="_GoBack"/>
      <w:bookmarkEnd w:id="0"/>
      <w:r>
        <w:rPr>
          <w:rFonts w:ascii="Source Sans Pro" w:hAnsi="Source Sans Pro" w:cs="Arial"/>
          <w:sz w:val="20"/>
          <w:szCs w:val="20"/>
        </w:rPr>
        <w:t>Wrocław, dnia 02.03</w:t>
      </w:r>
      <w:r w:rsidR="005E5B21" w:rsidRPr="001D6FDB">
        <w:rPr>
          <w:rFonts w:ascii="Source Sans Pro" w:hAnsi="Source Sans Pro" w:cs="Arial"/>
          <w:sz w:val="20"/>
          <w:szCs w:val="20"/>
        </w:rPr>
        <w:t>.2020</w:t>
      </w:r>
      <w:r w:rsidR="00975F0C" w:rsidRPr="001D6FDB">
        <w:rPr>
          <w:rFonts w:ascii="Source Sans Pro" w:hAnsi="Source Sans Pro" w:cs="Arial"/>
          <w:sz w:val="20"/>
          <w:szCs w:val="20"/>
        </w:rPr>
        <w:t>r.</w:t>
      </w:r>
    </w:p>
    <w:p w:rsidR="00975F0C" w:rsidRPr="001D6FDB" w:rsidRDefault="00975F0C" w:rsidP="00975F0C">
      <w:pPr>
        <w:jc w:val="center"/>
        <w:rPr>
          <w:rFonts w:ascii="Source Sans Pro" w:hAnsi="Source Sans Pro" w:cs="Arial"/>
          <w:b/>
          <w:sz w:val="32"/>
          <w:szCs w:val="32"/>
        </w:rPr>
      </w:pPr>
      <w:r w:rsidRPr="001D6FDB">
        <w:rPr>
          <w:rFonts w:ascii="Source Sans Pro" w:hAnsi="Source Sans Pro" w:cs="Arial"/>
          <w:b/>
          <w:sz w:val="32"/>
          <w:szCs w:val="32"/>
        </w:rPr>
        <w:t>PROGRAM FUNKCJONALNO - UŻYTKOWY</w:t>
      </w:r>
    </w:p>
    <w:p w:rsidR="00975F0C" w:rsidRPr="001D6FDB" w:rsidRDefault="00975F0C" w:rsidP="00975F0C">
      <w:pPr>
        <w:jc w:val="center"/>
        <w:rPr>
          <w:rFonts w:ascii="Source Sans Pro" w:hAnsi="Source Sans Pro" w:cs="Arial"/>
        </w:rPr>
      </w:pPr>
      <w:r w:rsidRPr="001D6FDB">
        <w:rPr>
          <w:rFonts w:ascii="Source Sans Pro" w:hAnsi="Source Sans Pro" w:cs="Arial"/>
        </w:rPr>
        <w:t xml:space="preserve">REMONT LOKALU MIESZKALNEGO – PUSTOSTANU </w:t>
      </w:r>
    </w:p>
    <w:p w:rsidR="00975F0C" w:rsidRPr="001D6FDB" w:rsidRDefault="00975F0C" w:rsidP="00975F0C">
      <w:pPr>
        <w:jc w:val="center"/>
        <w:rPr>
          <w:rFonts w:ascii="Source Sans Pro" w:hAnsi="Source Sans Pro" w:cs="Arial"/>
          <w:b/>
        </w:rPr>
      </w:pPr>
      <w:r w:rsidRPr="001D6FDB">
        <w:rPr>
          <w:rFonts w:ascii="Source Sans Pro" w:hAnsi="Source Sans Pro" w:cs="Arial"/>
        </w:rPr>
        <w:t>W SYSTEMIE „ZAPROJEKTUJ I WYBUDUJ”</w:t>
      </w:r>
      <w:r w:rsidRPr="001D6FDB">
        <w:rPr>
          <w:rFonts w:ascii="Source Sans Pro" w:hAnsi="Source Sans Pro" w:cs="Arial"/>
          <w:b/>
        </w:rPr>
        <w:t xml:space="preserve"> </w:t>
      </w:r>
    </w:p>
    <w:p w:rsidR="00975F0C" w:rsidRPr="001D6FDB" w:rsidRDefault="00975F0C" w:rsidP="00975F0C">
      <w:pPr>
        <w:jc w:val="center"/>
        <w:rPr>
          <w:rFonts w:ascii="Source Sans Pro" w:hAnsi="Source Sans Pro" w:cs="Arial"/>
        </w:rPr>
      </w:pPr>
      <w:r w:rsidRPr="001D6FDB">
        <w:rPr>
          <w:rFonts w:ascii="Source Sans Pro" w:hAnsi="Source Sans Pro" w:cs="Arial"/>
          <w:b/>
        </w:rPr>
        <w:t xml:space="preserve">WROCŁAW UL. </w:t>
      </w:r>
      <w:r w:rsidR="00CE5C4D">
        <w:rPr>
          <w:rFonts w:ascii="Source Sans Pro" w:hAnsi="Source Sans Pro" w:cs="Arial"/>
          <w:b/>
        </w:rPr>
        <w:t>PRĄDZYŃSKIEGO 1A M.18</w:t>
      </w:r>
    </w:p>
    <w:tbl>
      <w:tblPr>
        <w:tblW w:w="9385" w:type="dxa"/>
        <w:jc w:val="center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887"/>
        <w:gridCol w:w="1870"/>
        <w:gridCol w:w="2808"/>
        <w:gridCol w:w="2820"/>
      </w:tblGrid>
      <w:tr w:rsidR="00975F0C" w:rsidRPr="001D6FDB" w:rsidTr="00752365">
        <w:trPr>
          <w:trHeight w:hRule="exact" w:val="1323"/>
          <w:jc w:val="center"/>
        </w:trPr>
        <w:tc>
          <w:tcPr>
            <w:tcW w:w="18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5F0C" w:rsidRPr="001D6FDB" w:rsidRDefault="00975F0C" w:rsidP="00805ED4">
            <w:pPr>
              <w:widowControl w:val="0"/>
              <w:autoSpaceDE w:val="0"/>
              <w:autoSpaceDN w:val="0"/>
              <w:adjustRightInd w:val="0"/>
              <w:spacing w:line="218" w:lineRule="exact"/>
              <w:ind w:right="13"/>
              <w:jc w:val="center"/>
              <w:rPr>
                <w:rFonts w:ascii="Source Sans Pro" w:eastAsia="Times New Roman" w:hAnsi="Source Sans Pro"/>
                <w:sz w:val="20"/>
                <w:szCs w:val="20"/>
              </w:rPr>
            </w:pPr>
          </w:p>
          <w:p w:rsidR="00975F0C" w:rsidRPr="001D6FDB" w:rsidRDefault="00975F0C" w:rsidP="00805ED4">
            <w:pPr>
              <w:widowControl w:val="0"/>
              <w:autoSpaceDE w:val="0"/>
              <w:autoSpaceDN w:val="0"/>
              <w:adjustRightInd w:val="0"/>
              <w:spacing w:line="218" w:lineRule="exact"/>
              <w:ind w:right="13"/>
              <w:jc w:val="center"/>
              <w:rPr>
                <w:rFonts w:ascii="Source Sans Pro" w:eastAsia="Times New Roman" w:hAnsi="Source Sans Pro"/>
              </w:rPr>
            </w:pPr>
            <w:r w:rsidRPr="001D6FDB">
              <w:rPr>
                <w:rFonts w:ascii="Source Sans Pro" w:eastAsia="Times New Roman" w:hAnsi="Source Sans Pro" w:cs="Verdana"/>
                <w:i/>
                <w:iCs/>
                <w:sz w:val="18"/>
                <w:szCs w:val="18"/>
              </w:rPr>
              <w:t>Na</w:t>
            </w:r>
            <w:r w:rsidRPr="001D6FDB">
              <w:rPr>
                <w:rFonts w:ascii="Source Sans Pro" w:eastAsia="Times New Roman" w:hAnsi="Source Sans Pro" w:cs="Verdana"/>
                <w:i/>
                <w:iCs/>
                <w:spacing w:val="-1"/>
                <w:sz w:val="18"/>
                <w:szCs w:val="18"/>
              </w:rPr>
              <w:t>zw</w:t>
            </w:r>
            <w:r w:rsidRPr="001D6FDB">
              <w:rPr>
                <w:rFonts w:ascii="Source Sans Pro" w:eastAsia="Times New Roman" w:hAnsi="Source Sans Pro" w:cs="Verdana"/>
                <w:i/>
                <w:iCs/>
                <w:sz w:val="18"/>
                <w:szCs w:val="18"/>
              </w:rPr>
              <w:t xml:space="preserve">a </w:t>
            </w:r>
            <w:r w:rsidRPr="001D6FDB">
              <w:rPr>
                <w:rFonts w:ascii="Source Sans Pro" w:eastAsia="Times New Roman" w:hAnsi="Source Sans Pro" w:cs="Verdana"/>
                <w:i/>
                <w:iCs/>
                <w:spacing w:val="1"/>
                <w:sz w:val="18"/>
                <w:szCs w:val="18"/>
              </w:rPr>
              <w:t>n</w:t>
            </w:r>
            <w:r w:rsidRPr="001D6FDB">
              <w:rPr>
                <w:rFonts w:ascii="Source Sans Pro" w:eastAsia="Times New Roman" w:hAnsi="Source Sans Pro" w:cs="Verdana"/>
                <w:i/>
                <w:iCs/>
                <w:sz w:val="18"/>
                <w:szCs w:val="18"/>
              </w:rPr>
              <w:t>ada</w:t>
            </w:r>
            <w:r w:rsidRPr="001D6FDB">
              <w:rPr>
                <w:rFonts w:ascii="Source Sans Pro" w:eastAsia="Times New Roman" w:hAnsi="Source Sans Pro" w:cs="Verdana"/>
                <w:i/>
                <w:iCs/>
                <w:spacing w:val="-1"/>
                <w:sz w:val="18"/>
                <w:szCs w:val="18"/>
              </w:rPr>
              <w:t>n</w:t>
            </w:r>
            <w:r w:rsidRPr="001D6FDB">
              <w:rPr>
                <w:rFonts w:ascii="Source Sans Pro" w:eastAsia="Times New Roman" w:hAnsi="Source Sans Pro" w:cs="Verdana"/>
                <w:i/>
                <w:iCs/>
                <w:sz w:val="18"/>
                <w:szCs w:val="18"/>
              </w:rPr>
              <w:t xml:space="preserve">a </w:t>
            </w:r>
            <w:r w:rsidRPr="001D6FDB">
              <w:rPr>
                <w:rFonts w:ascii="Source Sans Pro" w:eastAsia="Times New Roman" w:hAnsi="Source Sans Pro" w:cs="Verdana"/>
                <w:i/>
                <w:iCs/>
                <w:spacing w:val="-1"/>
                <w:sz w:val="18"/>
                <w:szCs w:val="18"/>
              </w:rPr>
              <w:t>z</w:t>
            </w:r>
            <w:r w:rsidRPr="001D6FDB">
              <w:rPr>
                <w:rFonts w:ascii="Source Sans Pro" w:eastAsia="Times New Roman" w:hAnsi="Source Sans Pro" w:cs="Verdana"/>
                <w:i/>
                <w:iCs/>
                <w:sz w:val="18"/>
                <w:szCs w:val="18"/>
              </w:rPr>
              <w:t>am</w:t>
            </w:r>
            <w:r w:rsidRPr="001D6FDB">
              <w:rPr>
                <w:rFonts w:ascii="Source Sans Pro" w:eastAsia="Times New Roman" w:hAnsi="Source Sans Pro" w:cs="Verdana"/>
                <w:i/>
                <w:iCs/>
                <w:spacing w:val="1"/>
                <w:sz w:val="18"/>
                <w:szCs w:val="18"/>
              </w:rPr>
              <w:t>ó</w:t>
            </w:r>
            <w:r w:rsidRPr="001D6FDB">
              <w:rPr>
                <w:rFonts w:ascii="Source Sans Pro" w:eastAsia="Times New Roman" w:hAnsi="Source Sans Pro" w:cs="Verdana"/>
                <w:i/>
                <w:iCs/>
                <w:spacing w:val="-1"/>
                <w:sz w:val="18"/>
                <w:szCs w:val="18"/>
              </w:rPr>
              <w:t>w</w:t>
            </w:r>
            <w:r w:rsidRPr="001D6FDB">
              <w:rPr>
                <w:rFonts w:ascii="Source Sans Pro" w:eastAsia="Times New Roman" w:hAnsi="Source Sans Pro" w:cs="Verdana"/>
                <w:i/>
                <w:iCs/>
                <w:spacing w:val="1"/>
                <w:sz w:val="18"/>
                <w:szCs w:val="18"/>
              </w:rPr>
              <w:t>ie</w:t>
            </w:r>
            <w:r w:rsidRPr="001D6FDB">
              <w:rPr>
                <w:rFonts w:ascii="Source Sans Pro" w:eastAsia="Times New Roman" w:hAnsi="Source Sans Pro" w:cs="Verdana"/>
                <w:i/>
                <w:iCs/>
                <w:spacing w:val="-1"/>
                <w:sz w:val="18"/>
                <w:szCs w:val="18"/>
              </w:rPr>
              <w:t>n</w:t>
            </w:r>
            <w:r w:rsidRPr="001D6FDB">
              <w:rPr>
                <w:rFonts w:ascii="Source Sans Pro" w:eastAsia="Times New Roman" w:hAnsi="Source Sans Pro" w:cs="Verdana"/>
                <w:i/>
                <w:iCs/>
                <w:spacing w:val="1"/>
                <w:sz w:val="18"/>
                <w:szCs w:val="18"/>
              </w:rPr>
              <w:t>i</w:t>
            </w:r>
            <w:r w:rsidRPr="001D6FDB">
              <w:rPr>
                <w:rFonts w:ascii="Source Sans Pro" w:eastAsia="Times New Roman" w:hAnsi="Source Sans Pro" w:cs="Verdana"/>
                <w:i/>
                <w:iCs/>
                <w:sz w:val="18"/>
                <w:szCs w:val="18"/>
              </w:rPr>
              <w:t xml:space="preserve">u </w:t>
            </w:r>
            <w:r w:rsidRPr="001D6FDB">
              <w:rPr>
                <w:rFonts w:ascii="Source Sans Pro" w:eastAsia="Times New Roman" w:hAnsi="Source Sans Pro" w:cs="Verdana"/>
                <w:i/>
                <w:iCs/>
                <w:spacing w:val="1"/>
                <w:sz w:val="18"/>
                <w:szCs w:val="18"/>
              </w:rPr>
              <w:t>p</w:t>
            </w:r>
            <w:r w:rsidRPr="001D6FDB">
              <w:rPr>
                <w:rFonts w:ascii="Source Sans Pro" w:eastAsia="Times New Roman" w:hAnsi="Source Sans Pro" w:cs="Verdana"/>
                <w:i/>
                <w:iCs/>
                <w:sz w:val="18"/>
                <w:szCs w:val="18"/>
              </w:rPr>
              <w:t>r</w:t>
            </w:r>
            <w:r w:rsidRPr="001D6FDB">
              <w:rPr>
                <w:rFonts w:ascii="Source Sans Pro" w:eastAsia="Times New Roman" w:hAnsi="Source Sans Pro" w:cs="Verdana"/>
                <w:i/>
                <w:iCs/>
                <w:spacing w:val="-1"/>
                <w:sz w:val="18"/>
                <w:szCs w:val="18"/>
              </w:rPr>
              <w:t>z</w:t>
            </w:r>
            <w:r w:rsidRPr="001D6FDB">
              <w:rPr>
                <w:rFonts w:ascii="Source Sans Pro" w:eastAsia="Times New Roman" w:hAnsi="Source Sans Pro" w:cs="Verdana"/>
                <w:i/>
                <w:iCs/>
                <w:spacing w:val="1"/>
                <w:sz w:val="18"/>
                <w:szCs w:val="18"/>
              </w:rPr>
              <w:t>e</w:t>
            </w:r>
            <w:r w:rsidRPr="001D6FDB">
              <w:rPr>
                <w:rFonts w:ascii="Source Sans Pro" w:eastAsia="Times New Roman" w:hAnsi="Source Sans Pro" w:cs="Verdana"/>
                <w:i/>
                <w:iCs/>
                <w:sz w:val="18"/>
                <w:szCs w:val="18"/>
              </w:rPr>
              <w:t xml:space="preserve">z </w:t>
            </w:r>
            <w:r w:rsidRPr="001D6FDB">
              <w:rPr>
                <w:rFonts w:ascii="Source Sans Pro" w:eastAsia="Times New Roman" w:hAnsi="Source Sans Pro" w:cs="Verdana"/>
                <w:i/>
                <w:iCs/>
                <w:spacing w:val="-1"/>
                <w:sz w:val="18"/>
                <w:szCs w:val="18"/>
              </w:rPr>
              <w:t>Z</w:t>
            </w:r>
            <w:r w:rsidRPr="001D6FDB">
              <w:rPr>
                <w:rFonts w:ascii="Source Sans Pro" w:eastAsia="Times New Roman" w:hAnsi="Source Sans Pro" w:cs="Verdana"/>
                <w:i/>
                <w:iCs/>
                <w:sz w:val="18"/>
                <w:szCs w:val="18"/>
              </w:rPr>
              <w:t>ama</w:t>
            </w:r>
            <w:r w:rsidRPr="001D6FDB">
              <w:rPr>
                <w:rFonts w:ascii="Source Sans Pro" w:eastAsia="Times New Roman" w:hAnsi="Source Sans Pro" w:cs="Verdana"/>
                <w:i/>
                <w:iCs/>
                <w:spacing w:val="-1"/>
                <w:sz w:val="18"/>
                <w:szCs w:val="18"/>
              </w:rPr>
              <w:t>w</w:t>
            </w:r>
            <w:r w:rsidRPr="001D6FDB">
              <w:rPr>
                <w:rFonts w:ascii="Source Sans Pro" w:eastAsia="Times New Roman" w:hAnsi="Source Sans Pro" w:cs="Verdana"/>
                <w:i/>
                <w:iCs/>
                <w:spacing w:val="1"/>
                <w:sz w:val="18"/>
                <w:szCs w:val="18"/>
              </w:rPr>
              <w:t>i</w:t>
            </w:r>
            <w:r w:rsidRPr="001D6FDB">
              <w:rPr>
                <w:rFonts w:ascii="Source Sans Pro" w:eastAsia="Times New Roman" w:hAnsi="Source Sans Pro" w:cs="Verdana"/>
                <w:i/>
                <w:iCs/>
                <w:sz w:val="18"/>
                <w:szCs w:val="18"/>
              </w:rPr>
              <w:t>ając</w:t>
            </w:r>
            <w:r w:rsidRPr="001D6FDB">
              <w:rPr>
                <w:rFonts w:ascii="Source Sans Pro" w:eastAsia="Times New Roman" w:hAnsi="Source Sans Pro" w:cs="Verdana"/>
                <w:i/>
                <w:iCs/>
                <w:spacing w:val="1"/>
                <w:sz w:val="18"/>
                <w:szCs w:val="18"/>
              </w:rPr>
              <w:t>ego</w:t>
            </w:r>
            <w:r w:rsidRPr="001D6FDB">
              <w:rPr>
                <w:rFonts w:ascii="Source Sans Pro" w:eastAsia="Times New Roman" w:hAnsi="Source Sans Pro" w:cs="Verdana"/>
                <w:i/>
                <w:iCs/>
                <w:sz w:val="18"/>
                <w:szCs w:val="18"/>
              </w:rPr>
              <w:t>:</w:t>
            </w:r>
          </w:p>
        </w:tc>
        <w:tc>
          <w:tcPr>
            <w:tcW w:w="749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5F0C" w:rsidRPr="001D6FDB" w:rsidRDefault="00975F0C" w:rsidP="00805ED4">
            <w:pPr>
              <w:widowControl w:val="0"/>
              <w:autoSpaceDE w:val="0"/>
              <w:autoSpaceDN w:val="0"/>
              <w:adjustRightInd w:val="0"/>
              <w:spacing w:before="7" w:line="218" w:lineRule="exact"/>
              <w:ind w:left="64" w:right="23"/>
              <w:jc w:val="center"/>
              <w:rPr>
                <w:rFonts w:ascii="Source Sans Pro" w:eastAsia="Times New Roman" w:hAnsi="Source Sans Pro" w:cs="Verdana"/>
                <w:b/>
                <w:bCs/>
                <w:sz w:val="18"/>
                <w:szCs w:val="18"/>
              </w:rPr>
            </w:pPr>
          </w:p>
          <w:p w:rsidR="00975F0C" w:rsidRPr="001D6FDB" w:rsidRDefault="00975F0C" w:rsidP="00805ED4">
            <w:pPr>
              <w:widowControl w:val="0"/>
              <w:autoSpaceDE w:val="0"/>
              <w:autoSpaceDN w:val="0"/>
              <w:adjustRightInd w:val="0"/>
              <w:spacing w:before="7" w:line="218" w:lineRule="exact"/>
              <w:ind w:left="64" w:right="23"/>
              <w:jc w:val="center"/>
              <w:rPr>
                <w:rFonts w:ascii="Source Sans Pro" w:eastAsia="Times New Roman" w:hAnsi="Source Sans Pro" w:cs="Arial"/>
                <w:b/>
                <w:bCs/>
              </w:rPr>
            </w:pPr>
            <w:r w:rsidRPr="001D6FDB">
              <w:rPr>
                <w:rFonts w:ascii="Source Sans Pro" w:eastAsia="Times New Roman" w:hAnsi="Source Sans Pro" w:cs="Arial"/>
                <w:b/>
                <w:bCs/>
              </w:rPr>
              <w:t>Remont lokalu mieszkalnego – pustostanu w systemie</w:t>
            </w:r>
          </w:p>
          <w:p w:rsidR="00975F0C" w:rsidRPr="001D6FDB" w:rsidRDefault="00975F0C" w:rsidP="00805ED4">
            <w:pPr>
              <w:widowControl w:val="0"/>
              <w:autoSpaceDE w:val="0"/>
              <w:autoSpaceDN w:val="0"/>
              <w:adjustRightInd w:val="0"/>
              <w:spacing w:before="7" w:line="218" w:lineRule="exact"/>
              <w:ind w:left="64" w:right="23"/>
              <w:jc w:val="center"/>
              <w:rPr>
                <w:rFonts w:ascii="Source Sans Pro" w:eastAsia="Times New Roman" w:hAnsi="Source Sans Pro" w:cs="Arial"/>
                <w:b/>
              </w:rPr>
            </w:pPr>
            <w:r w:rsidRPr="001D6FDB">
              <w:rPr>
                <w:rFonts w:ascii="Source Sans Pro" w:eastAsia="Times New Roman" w:hAnsi="Source Sans Pro" w:cs="Arial"/>
                <w:b/>
                <w:bCs/>
              </w:rPr>
              <w:t>„zaprojektuj i wybuduj” z opracowaniem dokumentacji projektowej</w:t>
            </w:r>
          </w:p>
          <w:p w:rsidR="00975F0C" w:rsidRPr="001D6FDB" w:rsidRDefault="00975F0C" w:rsidP="00805ED4">
            <w:pPr>
              <w:widowControl w:val="0"/>
              <w:autoSpaceDE w:val="0"/>
              <w:autoSpaceDN w:val="0"/>
              <w:adjustRightInd w:val="0"/>
              <w:spacing w:line="216" w:lineRule="exact"/>
              <w:ind w:left="64" w:right="-20"/>
              <w:jc w:val="center"/>
              <w:rPr>
                <w:rFonts w:ascii="Source Sans Pro" w:eastAsia="Times New Roman" w:hAnsi="Source Sans Pro" w:cs="Arial"/>
                <w:b/>
                <w:bCs/>
                <w:spacing w:val="1"/>
              </w:rPr>
            </w:pPr>
            <w:r w:rsidRPr="001D6FDB">
              <w:rPr>
                <w:rFonts w:ascii="Source Sans Pro" w:eastAsia="Times New Roman" w:hAnsi="Source Sans Pro" w:cs="Arial"/>
                <w:b/>
                <w:bCs/>
                <w:spacing w:val="-1"/>
              </w:rPr>
              <w:t>wr</w:t>
            </w:r>
            <w:r w:rsidRPr="001D6FDB">
              <w:rPr>
                <w:rFonts w:ascii="Source Sans Pro" w:eastAsia="Times New Roman" w:hAnsi="Source Sans Pro" w:cs="Arial"/>
                <w:b/>
                <w:bCs/>
              </w:rPr>
              <w:t>az</w:t>
            </w:r>
            <w:r w:rsidRPr="001D6FDB">
              <w:rPr>
                <w:rFonts w:ascii="Source Sans Pro" w:eastAsia="Times New Roman" w:hAnsi="Source Sans Pro" w:cs="Arial"/>
                <w:b/>
                <w:bCs/>
                <w:spacing w:val="-1"/>
              </w:rPr>
              <w:t xml:space="preserve"> </w:t>
            </w:r>
            <w:r w:rsidRPr="001D6FDB">
              <w:rPr>
                <w:rFonts w:ascii="Source Sans Pro" w:eastAsia="Times New Roman" w:hAnsi="Source Sans Pro" w:cs="Arial"/>
                <w:b/>
                <w:bCs/>
              </w:rPr>
              <w:t xml:space="preserve">z </w:t>
            </w:r>
            <w:r w:rsidRPr="001D6FDB">
              <w:rPr>
                <w:rFonts w:ascii="Source Sans Pro" w:eastAsia="Times New Roman" w:hAnsi="Source Sans Pro" w:cs="Arial"/>
                <w:b/>
                <w:bCs/>
                <w:spacing w:val="-1"/>
              </w:rPr>
              <w:t>u</w:t>
            </w:r>
            <w:r w:rsidRPr="001D6FDB">
              <w:rPr>
                <w:rFonts w:ascii="Source Sans Pro" w:eastAsia="Times New Roman" w:hAnsi="Source Sans Pro" w:cs="Arial"/>
                <w:b/>
                <w:bCs/>
              </w:rPr>
              <w:t>zy</w:t>
            </w:r>
            <w:r w:rsidRPr="001D6FDB">
              <w:rPr>
                <w:rFonts w:ascii="Source Sans Pro" w:eastAsia="Times New Roman" w:hAnsi="Source Sans Pro" w:cs="Arial"/>
                <w:b/>
                <w:bCs/>
                <w:spacing w:val="1"/>
              </w:rPr>
              <w:t>s</w:t>
            </w:r>
            <w:r w:rsidRPr="001D6FDB">
              <w:rPr>
                <w:rFonts w:ascii="Source Sans Pro" w:eastAsia="Times New Roman" w:hAnsi="Source Sans Pro" w:cs="Arial"/>
                <w:b/>
                <w:bCs/>
                <w:spacing w:val="-1"/>
              </w:rPr>
              <w:t>k</w:t>
            </w:r>
            <w:r w:rsidRPr="001D6FDB">
              <w:rPr>
                <w:rFonts w:ascii="Source Sans Pro" w:eastAsia="Times New Roman" w:hAnsi="Source Sans Pro" w:cs="Arial"/>
                <w:b/>
                <w:bCs/>
              </w:rPr>
              <w:t>a</w:t>
            </w:r>
            <w:r w:rsidRPr="001D6FDB">
              <w:rPr>
                <w:rFonts w:ascii="Source Sans Pro" w:eastAsia="Times New Roman" w:hAnsi="Source Sans Pro" w:cs="Arial"/>
                <w:b/>
                <w:bCs/>
                <w:spacing w:val="-1"/>
              </w:rPr>
              <w:t>n</w:t>
            </w:r>
            <w:r w:rsidRPr="001D6FDB">
              <w:rPr>
                <w:rFonts w:ascii="Source Sans Pro" w:eastAsia="Times New Roman" w:hAnsi="Source Sans Pro" w:cs="Arial"/>
                <w:b/>
                <w:bCs/>
                <w:spacing w:val="1"/>
              </w:rPr>
              <w:t>i</w:t>
            </w:r>
            <w:r w:rsidRPr="001D6FDB">
              <w:rPr>
                <w:rFonts w:ascii="Source Sans Pro" w:eastAsia="Times New Roman" w:hAnsi="Source Sans Pro" w:cs="Arial"/>
                <w:b/>
                <w:bCs/>
              </w:rPr>
              <w:t>em</w:t>
            </w:r>
            <w:r w:rsidRPr="001D6FDB">
              <w:rPr>
                <w:rFonts w:ascii="Source Sans Pro" w:eastAsia="Times New Roman" w:hAnsi="Source Sans Pro" w:cs="Arial"/>
                <w:b/>
              </w:rPr>
              <w:t xml:space="preserve"> </w:t>
            </w:r>
            <w:r w:rsidRPr="001D6FDB">
              <w:rPr>
                <w:rFonts w:ascii="Source Sans Pro" w:eastAsia="Times New Roman" w:hAnsi="Source Sans Pro" w:cs="Arial"/>
                <w:b/>
                <w:bCs/>
                <w:spacing w:val="-1"/>
              </w:rPr>
              <w:t>po</w:t>
            </w:r>
            <w:r w:rsidRPr="001D6FDB">
              <w:rPr>
                <w:rFonts w:ascii="Source Sans Pro" w:eastAsia="Times New Roman" w:hAnsi="Source Sans Pro" w:cs="Arial"/>
                <w:b/>
                <w:bCs/>
              </w:rPr>
              <w:t>z</w:t>
            </w:r>
            <w:r w:rsidRPr="001D6FDB">
              <w:rPr>
                <w:rFonts w:ascii="Source Sans Pro" w:eastAsia="Times New Roman" w:hAnsi="Source Sans Pro" w:cs="Arial"/>
                <w:b/>
                <w:bCs/>
                <w:spacing w:val="1"/>
              </w:rPr>
              <w:t>w</w:t>
            </w:r>
            <w:r w:rsidRPr="001D6FDB">
              <w:rPr>
                <w:rFonts w:ascii="Source Sans Pro" w:eastAsia="Times New Roman" w:hAnsi="Source Sans Pro" w:cs="Arial"/>
                <w:b/>
                <w:bCs/>
                <w:spacing w:val="-1"/>
              </w:rPr>
              <w:t>o</w:t>
            </w:r>
            <w:r w:rsidRPr="001D6FDB">
              <w:rPr>
                <w:rFonts w:ascii="Source Sans Pro" w:eastAsia="Times New Roman" w:hAnsi="Source Sans Pro" w:cs="Arial"/>
                <w:b/>
                <w:bCs/>
                <w:spacing w:val="1"/>
              </w:rPr>
              <w:t>l</w:t>
            </w:r>
            <w:r w:rsidRPr="001D6FDB">
              <w:rPr>
                <w:rFonts w:ascii="Source Sans Pro" w:eastAsia="Times New Roman" w:hAnsi="Source Sans Pro" w:cs="Arial"/>
                <w:b/>
                <w:bCs/>
              </w:rPr>
              <w:t>enia</w:t>
            </w:r>
            <w:r w:rsidRPr="001D6FDB">
              <w:rPr>
                <w:rFonts w:ascii="Source Sans Pro" w:eastAsia="Times New Roman" w:hAnsi="Source Sans Pro" w:cs="Arial"/>
                <w:b/>
                <w:bCs/>
                <w:spacing w:val="1"/>
              </w:rPr>
              <w:t xml:space="preserve"> </w:t>
            </w:r>
            <w:r w:rsidRPr="001D6FDB">
              <w:rPr>
                <w:rFonts w:ascii="Source Sans Pro" w:eastAsia="Times New Roman" w:hAnsi="Source Sans Pro" w:cs="Arial"/>
                <w:b/>
                <w:bCs/>
                <w:spacing w:val="-1"/>
              </w:rPr>
              <w:t>n</w:t>
            </w:r>
            <w:r w:rsidRPr="001D6FDB">
              <w:rPr>
                <w:rFonts w:ascii="Source Sans Pro" w:eastAsia="Times New Roman" w:hAnsi="Source Sans Pro" w:cs="Arial"/>
                <w:b/>
                <w:bCs/>
              </w:rPr>
              <w:t xml:space="preserve">a </w:t>
            </w:r>
            <w:r w:rsidRPr="001D6FDB">
              <w:rPr>
                <w:rFonts w:ascii="Source Sans Pro" w:eastAsia="Times New Roman" w:hAnsi="Source Sans Pro" w:cs="Arial"/>
                <w:b/>
                <w:bCs/>
                <w:spacing w:val="-1"/>
              </w:rPr>
              <w:t>bu</w:t>
            </w:r>
            <w:r w:rsidRPr="001D6FDB">
              <w:rPr>
                <w:rFonts w:ascii="Source Sans Pro" w:eastAsia="Times New Roman" w:hAnsi="Source Sans Pro" w:cs="Arial"/>
                <w:b/>
                <w:bCs/>
                <w:spacing w:val="1"/>
              </w:rPr>
              <w:t>d</w:t>
            </w:r>
            <w:r w:rsidRPr="001D6FDB">
              <w:rPr>
                <w:rFonts w:ascii="Source Sans Pro" w:eastAsia="Times New Roman" w:hAnsi="Source Sans Pro" w:cs="Arial"/>
                <w:b/>
                <w:bCs/>
                <w:spacing w:val="-1"/>
              </w:rPr>
              <w:t>ow</w:t>
            </w:r>
            <w:r w:rsidRPr="001D6FDB">
              <w:rPr>
                <w:rFonts w:ascii="Source Sans Pro" w:eastAsia="Times New Roman" w:hAnsi="Source Sans Pro" w:cs="Arial"/>
                <w:b/>
                <w:bCs/>
              </w:rPr>
              <w:t>ę</w:t>
            </w:r>
            <w:r w:rsidRPr="001D6FDB">
              <w:rPr>
                <w:rFonts w:ascii="Source Sans Pro" w:eastAsia="Times New Roman" w:hAnsi="Source Sans Pro" w:cs="Arial"/>
                <w:b/>
                <w:bCs/>
                <w:spacing w:val="1"/>
              </w:rPr>
              <w:t xml:space="preserve"> oraz realizacji robót </w:t>
            </w:r>
          </w:p>
          <w:p w:rsidR="00975F0C" w:rsidRPr="001D6FDB" w:rsidRDefault="00975F0C" w:rsidP="00805ED4">
            <w:pPr>
              <w:widowControl w:val="0"/>
              <w:autoSpaceDE w:val="0"/>
              <w:autoSpaceDN w:val="0"/>
              <w:adjustRightInd w:val="0"/>
              <w:spacing w:line="216" w:lineRule="exact"/>
              <w:ind w:left="64" w:right="-20"/>
              <w:jc w:val="center"/>
              <w:rPr>
                <w:rFonts w:ascii="Source Sans Pro" w:eastAsia="Times New Roman" w:hAnsi="Source Sans Pro" w:cs="Verdana"/>
                <w:b/>
                <w:bCs/>
                <w:position w:val="-1"/>
                <w:sz w:val="18"/>
                <w:szCs w:val="18"/>
              </w:rPr>
            </w:pPr>
            <w:r w:rsidRPr="001D6FDB">
              <w:rPr>
                <w:rFonts w:ascii="Source Sans Pro" w:eastAsia="Times New Roman" w:hAnsi="Source Sans Pro" w:cs="Arial"/>
                <w:b/>
                <w:bCs/>
                <w:position w:val="-1"/>
              </w:rPr>
              <w:t>branży budowlanej, instalacji sanitarnej i elektrycznej.</w:t>
            </w:r>
          </w:p>
        </w:tc>
      </w:tr>
      <w:tr w:rsidR="00975F0C" w:rsidRPr="001D6FDB" w:rsidTr="00752365">
        <w:trPr>
          <w:trHeight w:hRule="exact" w:val="446"/>
          <w:jc w:val="center"/>
        </w:trPr>
        <w:tc>
          <w:tcPr>
            <w:tcW w:w="18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5F0C" w:rsidRPr="001D6FDB" w:rsidRDefault="00975F0C" w:rsidP="00805ED4">
            <w:pPr>
              <w:widowControl w:val="0"/>
              <w:tabs>
                <w:tab w:val="left" w:pos="1160"/>
              </w:tabs>
              <w:autoSpaceDE w:val="0"/>
              <w:autoSpaceDN w:val="0"/>
              <w:adjustRightInd w:val="0"/>
              <w:spacing w:before="7" w:line="218" w:lineRule="exact"/>
              <w:ind w:left="64" w:right="11"/>
              <w:rPr>
                <w:rFonts w:ascii="Source Sans Pro" w:eastAsia="Times New Roman" w:hAnsi="Source Sans Pro"/>
              </w:rPr>
            </w:pPr>
            <w:r w:rsidRPr="001D6FDB">
              <w:rPr>
                <w:rFonts w:ascii="Source Sans Pro" w:eastAsia="Times New Roman" w:hAnsi="Source Sans Pro" w:cs="Verdana"/>
                <w:i/>
                <w:iCs/>
                <w:sz w:val="18"/>
                <w:szCs w:val="18"/>
              </w:rPr>
              <w:t>A</w:t>
            </w:r>
            <w:r w:rsidRPr="001D6FDB">
              <w:rPr>
                <w:rFonts w:ascii="Source Sans Pro" w:eastAsia="Times New Roman" w:hAnsi="Source Sans Pro" w:cs="Verdana"/>
                <w:i/>
                <w:iCs/>
                <w:spacing w:val="1"/>
                <w:sz w:val="18"/>
                <w:szCs w:val="18"/>
              </w:rPr>
              <w:t>d</w:t>
            </w:r>
            <w:r w:rsidRPr="001D6FDB">
              <w:rPr>
                <w:rFonts w:ascii="Source Sans Pro" w:eastAsia="Times New Roman" w:hAnsi="Source Sans Pro" w:cs="Verdana"/>
                <w:i/>
                <w:iCs/>
                <w:sz w:val="18"/>
                <w:szCs w:val="18"/>
              </w:rPr>
              <w:t>r</w:t>
            </w:r>
            <w:r w:rsidRPr="001D6FDB">
              <w:rPr>
                <w:rFonts w:ascii="Source Sans Pro" w:eastAsia="Times New Roman" w:hAnsi="Source Sans Pro" w:cs="Verdana"/>
                <w:i/>
                <w:iCs/>
                <w:spacing w:val="1"/>
                <w:sz w:val="18"/>
                <w:szCs w:val="18"/>
              </w:rPr>
              <w:t>e</w:t>
            </w:r>
            <w:r w:rsidRPr="001D6FDB">
              <w:rPr>
                <w:rFonts w:ascii="Source Sans Pro" w:eastAsia="Times New Roman" w:hAnsi="Source Sans Pro" w:cs="Verdana"/>
                <w:i/>
                <w:iCs/>
                <w:sz w:val="18"/>
                <w:szCs w:val="18"/>
              </w:rPr>
              <w:t xml:space="preserve">s </w:t>
            </w:r>
            <w:r w:rsidRPr="001D6FDB">
              <w:rPr>
                <w:rFonts w:ascii="Source Sans Pro" w:eastAsia="Times New Roman" w:hAnsi="Source Sans Pro" w:cs="Verdana"/>
                <w:i/>
                <w:iCs/>
                <w:spacing w:val="1"/>
                <w:sz w:val="18"/>
                <w:szCs w:val="18"/>
              </w:rPr>
              <w:t>obie</w:t>
            </w:r>
            <w:r w:rsidRPr="001D6FDB">
              <w:rPr>
                <w:rFonts w:ascii="Source Sans Pro" w:eastAsia="Times New Roman" w:hAnsi="Source Sans Pro" w:cs="Verdana"/>
                <w:i/>
                <w:iCs/>
                <w:spacing w:val="-3"/>
                <w:sz w:val="18"/>
                <w:szCs w:val="18"/>
              </w:rPr>
              <w:t>k</w:t>
            </w:r>
            <w:r w:rsidRPr="001D6FDB">
              <w:rPr>
                <w:rFonts w:ascii="Source Sans Pro" w:eastAsia="Times New Roman" w:hAnsi="Source Sans Pro" w:cs="Verdana"/>
                <w:i/>
                <w:iCs/>
                <w:spacing w:val="1"/>
                <w:sz w:val="18"/>
                <w:szCs w:val="18"/>
              </w:rPr>
              <w:t>t</w:t>
            </w:r>
            <w:r w:rsidRPr="001D6FDB">
              <w:rPr>
                <w:rFonts w:ascii="Source Sans Pro" w:eastAsia="Times New Roman" w:hAnsi="Source Sans Pro" w:cs="Verdana"/>
                <w:i/>
                <w:iCs/>
                <w:sz w:val="18"/>
                <w:szCs w:val="18"/>
              </w:rPr>
              <w:t xml:space="preserve">u </w:t>
            </w:r>
            <w:r w:rsidRPr="001D6FDB">
              <w:rPr>
                <w:rFonts w:ascii="Source Sans Pro" w:eastAsia="Times New Roman" w:hAnsi="Source Sans Pro" w:cs="Verdana"/>
                <w:i/>
                <w:iCs/>
                <w:spacing w:val="1"/>
                <w:sz w:val="18"/>
                <w:szCs w:val="18"/>
              </w:rPr>
              <w:t>b</w:t>
            </w:r>
            <w:r w:rsidRPr="001D6FDB">
              <w:rPr>
                <w:rFonts w:ascii="Source Sans Pro" w:eastAsia="Times New Roman" w:hAnsi="Source Sans Pro" w:cs="Verdana"/>
                <w:i/>
                <w:iCs/>
                <w:spacing w:val="-1"/>
                <w:sz w:val="18"/>
                <w:szCs w:val="18"/>
              </w:rPr>
              <w:t>u</w:t>
            </w:r>
            <w:r w:rsidRPr="001D6FDB">
              <w:rPr>
                <w:rFonts w:ascii="Source Sans Pro" w:eastAsia="Times New Roman" w:hAnsi="Source Sans Pro" w:cs="Verdana"/>
                <w:i/>
                <w:iCs/>
                <w:spacing w:val="1"/>
                <w:sz w:val="18"/>
                <w:szCs w:val="18"/>
              </w:rPr>
              <w:t>do</w:t>
            </w:r>
            <w:r w:rsidRPr="001D6FDB">
              <w:rPr>
                <w:rFonts w:ascii="Source Sans Pro" w:eastAsia="Times New Roman" w:hAnsi="Source Sans Pro" w:cs="Verdana"/>
                <w:i/>
                <w:iCs/>
                <w:spacing w:val="-1"/>
                <w:sz w:val="18"/>
                <w:szCs w:val="18"/>
              </w:rPr>
              <w:t>w</w:t>
            </w:r>
            <w:r w:rsidRPr="001D6FDB">
              <w:rPr>
                <w:rFonts w:ascii="Source Sans Pro" w:eastAsia="Times New Roman" w:hAnsi="Source Sans Pro" w:cs="Verdana"/>
                <w:i/>
                <w:iCs/>
                <w:spacing w:val="1"/>
                <w:sz w:val="18"/>
                <w:szCs w:val="18"/>
              </w:rPr>
              <w:t>l</w:t>
            </w:r>
            <w:r w:rsidRPr="001D6FDB">
              <w:rPr>
                <w:rFonts w:ascii="Source Sans Pro" w:eastAsia="Times New Roman" w:hAnsi="Source Sans Pro" w:cs="Verdana"/>
                <w:i/>
                <w:iCs/>
                <w:sz w:val="18"/>
                <w:szCs w:val="18"/>
              </w:rPr>
              <w:t>a</w:t>
            </w:r>
            <w:r w:rsidRPr="001D6FDB">
              <w:rPr>
                <w:rFonts w:ascii="Source Sans Pro" w:eastAsia="Times New Roman" w:hAnsi="Source Sans Pro" w:cs="Verdana"/>
                <w:i/>
                <w:iCs/>
                <w:spacing w:val="-1"/>
                <w:sz w:val="18"/>
                <w:szCs w:val="18"/>
              </w:rPr>
              <w:t>n</w:t>
            </w:r>
            <w:r w:rsidRPr="001D6FDB">
              <w:rPr>
                <w:rFonts w:ascii="Source Sans Pro" w:eastAsia="Times New Roman" w:hAnsi="Source Sans Pro" w:cs="Verdana"/>
                <w:i/>
                <w:iCs/>
                <w:spacing w:val="1"/>
                <w:sz w:val="18"/>
                <w:szCs w:val="18"/>
              </w:rPr>
              <w:t>ego</w:t>
            </w:r>
            <w:r w:rsidRPr="001D6FDB">
              <w:rPr>
                <w:rFonts w:ascii="Source Sans Pro" w:eastAsia="Times New Roman" w:hAnsi="Source Sans Pro" w:cs="Verdana"/>
                <w:i/>
                <w:iCs/>
                <w:sz w:val="18"/>
                <w:szCs w:val="18"/>
              </w:rPr>
              <w:t>:</w:t>
            </w:r>
          </w:p>
        </w:tc>
        <w:tc>
          <w:tcPr>
            <w:tcW w:w="749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5F0C" w:rsidRPr="001D6FDB" w:rsidRDefault="00975F0C" w:rsidP="00805ED4">
            <w:pPr>
              <w:widowControl w:val="0"/>
              <w:autoSpaceDE w:val="0"/>
              <w:autoSpaceDN w:val="0"/>
              <w:adjustRightInd w:val="0"/>
              <w:spacing w:before="1" w:line="110" w:lineRule="exact"/>
              <w:rPr>
                <w:rFonts w:ascii="Source Sans Pro" w:eastAsia="Times New Roman" w:hAnsi="Source Sans Pro"/>
                <w:sz w:val="11"/>
                <w:szCs w:val="11"/>
              </w:rPr>
            </w:pPr>
          </w:p>
          <w:p w:rsidR="00975F0C" w:rsidRPr="001D6FDB" w:rsidRDefault="00975F0C" w:rsidP="00805ED4">
            <w:pPr>
              <w:widowControl w:val="0"/>
              <w:autoSpaceDE w:val="0"/>
              <w:autoSpaceDN w:val="0"/>
              <w:adjustRightInd w:val="0"/>
              <w:ind w:left="64" w:right="-20"/>
              <w:jc w:val="center"/>
              <w:rPr>
                <w:rFonts w:ascii="Source Sans Pro" w:eastAsia="Times New Roman" w:hAnsi="Source Sans Pro" w:cs="Arial"/>
              </w:rPr>
            </w:pPr>
            <w:r w:rsidRPr="001D6FDB">
              <w:rPr>
                <w:rFonts w:ascii="Source Sans Pro" w:eastAsia="Times New Roman" w:hAnsi="Source Sans Pro" w:cs="Arial"/>
                <w:b/>
                <w:bCs/>
                <w:spacing w:val="1"/>
              </w:rPr>
              <w:t>W</w:t>
            </w:r>
            <w:r w:rsidRPr="001D6FDB">
              <w:rPr>
                <w:rFonts w:ascii="Source Sans Pro" w:eastAsia="Times New Roman" w:hAnsi="Source Sans Pro" w:cs="Arial"/>
                <w:b/>
                <w:bCs/>
                <w:spacing w:val="-1"/>
              </w:rPr>
              <w:t>ro</w:t>
            </w:r>
            <w:r w:rsidRPr="001D6FDB">
              <w:rPr>
                <w:rFonts w:ascii="Source Sans Pro" w:eastAsia="Times New Roman" w:hAnsi="Source Sans Pro" w:cs="Arial"/>
                <w:b/>
                <w:bCs/>
              </w:rPr>
              <w:t>c</w:t>
            </w:r>
            <w:r w:rsidRPr="001D6FDB">
              <w:rPr>
                <w:rFonts w:ascii="Source Sans Pro" w:eastAsia="Times New Roman" w:hAnsi="Source Sans Pro" w:cs="Arial"/>
                <w:b/>
                <w:bCs/>
                <w:spacing w:val="-1"/>
              </w:rPr>
              <w:t>ł</w:t>
            </w:r>
            <w:r w:rsidRPr="001D6FDB">
              <w:rPr>
                <w:rFonts w:ascii="Source Sans Pro" w:eastAsia="Times New Roman" w:hAnsi="Source Sans Pro" w:cs="Arial"/>
                <w:b/>
                <w:bCs/>
              </w:rPr>
              <w:t>a</w:t>
            </w:r>
            <w:r w:rsidRPr="001D6FDB">
              <w:rPr>
                <w:rFonts w:ascii="Source Sans Pro" w:eastAsia="Times New Roman" w:hAnsi="Source Sans Pro" w:cs="Arial"/>
                <w:b/>
                <w:bCs/>
                <w:spacing w:val="1"/>
              </w:rPr>
              <w:t>w</w:t>
            </w:r>
            <w:r w:rsidRPr="001D6FDB">
              <w:rPr>
                <w:rFonts w:ascii="Source Sans Pro" w:eastAsia="Times New Roman" w:hAnsi="Source Sans Pro" w:cs="Arial"/>
                <w:b/>
                <w:bCs/>
              </w:rPr>
              <w:t xml:space="preserve">, </w:t>
            </w:r>
            <w:r w:rsidRPr="001D6FDB">
              <w:rPr>
                <w:rFonts w:ascii="Source Sans Pro" w:eastAsia="Times New Roman" w:hAnsi="Source Sans Pro" w:cs="Arial"/>
                <w:b/>
                <w:bCs/>
                <w:spacing w:val="-1"/>
              </w:rPr>
              <w:t>u</w:t>
            </w:r>
            <w:r w:rsidRPr="001D6FDB">
              <w:rPr>
                <w:rFonts w:ascii="Source Sans Pro" w:eastAsia="Times New Roman" w:hAnsi="Source Sans Pro" w:cs="Arial"/>
                <w:b/>
                <w:bCs/>
                <w:spacing w:val="1"/>
              </w:rPr>
              <w:t>l</w:t>
            </w:r>
            <w:r w:rsidRPr="001D6FDB">
              <w:rPr>
                <w:rFonts w:ascii="Source Sans Pro" w:eastAsia="Times New Roman" w:hAnsi="Source Sans Pro" w:cs="Arial"/>
                <w:b/>
                <w:bCs/>
              </w:rPr>
              <w:t>.</w:t>
            </w:r>
            <w:r w:rsidR="00CE5C4D">
              <w:rPr>
                <w:rFonts w:ascii="Source Sans Pro" w:eastAsia="Times New Roman" w:hAnsi="Source Sans Pro" w:cs="Arial"/>
                <w:b/>
                <w:bCs/>
                <w:spacing w:val="2"/>
              </w:rPr>
              <w:t xml:space="preserve"> Prądzyńskiego 1a</w:t>
            </w:r>
            <w:r w:rsidR="00CE5C4D">
              <w:rPr>
                <w:rFonts w:ascii="Source Sans Pro" w:eastAsia="Times New Roman" w:hAnsi="Source Sans Pro" w:cs="Arial"/>
                <w:b/>
                <w:bCs/>
              </w:rPr>
              <w:t xml:space="preserve"> M.18. – 4</w:t>
            </w:r>
            <w:r w:rsidRPr="001D6FDB">
              <w:rPr>
                <w:rFonts w:ascii="Source Sans Pro" w:eastAsia="Times New Roman" w:hAnsi="Source Sans Pro" w:cs="Arial"/>
                <w:b/>
                <w:bCs/>
              </w:rPr>
              <w:t xml:space="preserve"> piętro</w:t>
            </w:r>
          </w:p>
        </w:tc>
      </w:tr>
      <w:tr w:rsidR="00975F0C" w:rsidRPr="001D6FDB" w:rsidTr="00752365">
        <w:trPr>
          <w:trHeight w:hRule="exact" w:val="322"/>
          <w:jc w:val="center"/>
        </w:trPr>
        <w:tc>
          <w:tcPr>
            <w:tcW w:w="188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75F0C" w:rsidRPr="001D6FDB" w:rsidRDefault="00975F0C" w:rsidP="00805ED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Source Sans Pro" w:eastAsia="Times New Roman" w:hAnsi="Source Sans Pro"/>
                <w:i/>
                <w:sz w:val="18"/>
                <w:szCs w:val="18"/>
              </w:rPr>
            </w:pPr>
            <w:r w:rsidRPr="001D6FDB">
              <w:rPr>
                <w:rFonts w:ascii="Source Sans Pro" w:eastAsia="Times New Roman" w:hAnsi="Source Sans Pro"/>
                <w:i/>
                <w:sz w:val="18"/>
                <w:szCs w:val="18"/>
              </w:rPr>
              <w:t>Nazwy i kody CPV Wspólnego Słownika Zamówień</w:t>
            </w:r>
          </w:p>
        </w:tc>
        <w:tc>
          <w:tcPr>
            <w:tcW w:w="749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5F0C" w:rsidRPr="001D6FDB" w:rsidRDefault="00975F0C" w:rsidP="00805ED4">
            <w:pPr>
              <w:widowControl w:val="0"/>
              <w:autoSpaceDE w:val="0"/>
              <w:autoSpaceDN w:val="0"/>
              <w:adjustRightInd w:val="0"/>
              <w:spacing w:before="48"/>
              <w:ind w:left="64" w:right="-20"/>
              <w:rPr>
                <w:rFonts w:ascii="Source Sans Pro" w:eastAsia="Times New Roman" w:hAnsi="Source Sans Pro"/>
              </w:rPr>
            </w:pPr>
            <w:r w:rsidRPr="001D6FDB">
              <w:rPr>
                <w:rFonts w:ascii="Source Sans Pro" w:eastAsia="Times New Roman" w:hAnsi="Source Sans Pro" w:cs="Verdana"/>
                <w:b/>
                <w:bCs/>
                <w:spacing w:val="-1"/>
                <w:sz w:val="18"/>
                <w:szCs w:val="18"/>
              </w:rPr>
              <w:t>u</w:t>
            </w:r>
            <w:r w:rsidRPr="001D6FDB">
              <w:rPr>
                <w:rFonts w:ascii="Source Sans Pro" w:eastAsia="Times New Roman" w:hAnsi="Source Sans Pro" w:cs="Verdana"/>
                <w:b/>
                <w:bCs/>
                <w:spacing w:val="1"/>
                <w:sz w:val="18"/>
                <w:szCs w:val="18"/>
              </w:rPr>
              <w:t>s</w:t>
            </w:r>
            <w:r w:rsidRPr="001D6FDB">
              <w:rPr>
                <w:rFonts w:ascii="Source Sans Pro" w:eastAsia="Times New Roman" w:hAnsi="Source Sans Pro" w:cs="Verdana"/>
                <w:b/>
                <w:bCs/>
                <w:spacing w:val="-1"/>
                <w:sz w:val="18"/>
                <w:szCs w:val="18"/>
              </w:rPr>
              <w:t>ług</w:t>
            </w:r>
            <w:r w:rsidRPr="001D6FDB">
              <w:rPr>
                <w:rFonts w:ascii="Source Sans Pro" w:eastAsia="Times New Roman" w:hAnsi="Source Sans Pro" w:cs="Verdana"/>
                <w:b/>
                <w:bCs/>
                <w:sz w:val="18"/>
                <w:szCs w:val="18"/>
              </w:rPr>
              <w:t>i</w:t>
            </w:r>
            <w:r w:rsidRPr="001D6FDB">
              <w:rPr>
                <w:rFonts w:ascii="Source Sans Pro" w:eastAsia="Times New Roman" w:hAnsi="Source Sans Pro" w:cs="Verdana"/>
                <w:b/>
                <w:bCs/>
                <w:spacing w:val="1"/>
                <w:sz w:val="18"/>
                <w:szCs w:val="18"/>
              </w:rPr>
              <w:t xml:space="preserve"> </w:t>
            </w:r>
            <w:r w:rsidRPr="001D6FDB">
              <w:rPr>
                <w:rFonts w:ascii="Source Sans Pro" w:eastAsia="Times New Roman" w:hAnsi="Source Sans Pro" w:cs="Verdana"/>
                <w:b/>
                <w:bCs/>
                <w:spacing w:val="-1"/>
                <w:sz w:val="18"/>
                <w:szCs w:val="18"/>
              </w:rPr>
              <w:t>p</w:t>
            </w:r>
            <w:r w:rsidRPr="001D6FDB">
              <w:rPr>
                <w:rFonts w:ascii="Source Sans Pro" w:eastAsia="Times New Roman" w:hAnsi="Source Sans Pro" w:cs="Verdana"/>
                <w:b/>
                <w:bCs/>
                <w:spacing w:val="2"/>
                <w:sz w:val="18"/>
                <w:szCs w:val="18"/>
              </w:rPr>
              <w:t>r</w:t>
            </w:r>
            <w:r w:rsidRPr="001D6FDB">
              <w:rPr>
                <w:rFonts w:ascii="Source Sans Pro" w:eastAsia="Times New Roman" w:hAnsi="Source Sans Pro" w:cs="Verdana"/>
                <w:b/>
                <w:bCs/>
                <w:spacing w:val="-1"/>
                <w:sz w:val="18"/>
                <w:szCs w:val="18"/>
              </w:rPr>
              <w:t>o</w:t>
            </w:r>
            <w:r w:rsidRPr="001D6FDB">
              <w:rPr>
                <w:rFonts w:ascii="Source Sans Pro" w:eastAsia="Times New Roman" w:hAnsi="Source Sans Pro" w:cs="Verdana"/>
                <w:b/>
                <w:bCs/>
                <w:sz w:val="18"/>
                <w:szCs w:val="18"/>
              </w:rPr>
              <w:t>je</w:t>
            </w:r>
            <w:r w:rsidRPr="001D6FDB">
              <w:rPr>
                <w:rFonts w:ascii="Source Sans Pro" w:eastAsia="Times New Roman" w:hAnsi="Source Sans Pro" w:cs="Verdana"/>
                <w:b/>
                <w:bCs/>
                <w:spacing w:val="-1"/>
                <w:sz w:val="18"/>
                <w:szCs w:val="18"/>
              </w:rPr>
              <w:t>k</w:t>
            </w:r>
            <w:r w:rsidRPr="001D6FDB">
              <w:rPr>
                <w:rFonts w:ascii="Source Sans Pro" w:eastAsia="Times New Roman" w:hAnsi="Source Sans Pro" w:cs="Verdana"/>
                <w:b/>
                <w:bCs/>
                <w:spacing w:val="2"/>
                <w:sz w:val="18"/>
                <w:szCs w:val="18"/>
              </w:rPr>
              <w:t>t</w:t>
            </w:r>
            <w:r w:rsidRPr="001D6FDB">
              <w:rPr>
                <w:rFonts w:ascii="Source Sans Pro" w:eastAsia="Times New Roman" w:hAnsi="Source Sans Pro" w:cs="Verdana"/>
                <w:b/>
                <w:bCs/>
                <w:spacing w:val="-1"/>
                <w:sz w:val="18"/>
                <w:szCs w:val="18"/>
              </w:rPr>
              <w:t>ow</w:t>
            </w:r>
            <w:r w:rsidRPr="001D6FDB">
              <w:rPr>
                <w:rFonts w:ascii="Source Sans Pro" w:eastAsia="Times New Roman" w:hAnsi="Source Sans Pro" w:cs="Verdana"/>
                <w:b/>
                <w:bCs/>
                <w:sz w:val="18"/>
                <w:szCs w:val="18"/>
              </w:rPr>
              <w:t>e</w:t>
            </w:r>
          </w:p>
        </w:tc>
      </w:tr>
      <w:tr w:rsidR="00975F0C" w:rsidRPr="001D6FDB" w:rsidTr="00752365">
        <w:trPr>
          <w:trHeight w:hRule="exact" w:val="247"/>
          <w:jc w:val="center"/>
        </w:trPr>
        <w:tc>
          <w:tcPr>
            <w:tcW w:w="18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5F0C" w:rsidRPr="001D6FDB" w:rsidRDefault="00975F0C" w:rsidP="00805ED4">
            <w:pPr>
              <w:widowControl w:val="0"/>
              <w:autoSpaceDE w:val="0"/>
              <w:autoSpaceDN w:val="0"/>
              <w:adjustRightInd w:val="0"/>
              <w:spacing w:before="48"/>
              <w:ind w:left="64" w:right="-20"/>
              <w:rPr>
                <w:rFonts w:ascii="Source Sans Pro" w:eastAsia="Times New Roman" w:hAnsi="Source Sans Pro"/>
              </w:rPr>
            </w:pPr>
          </w:p>
        </w:tc>
        <w:tc>
          <w:tcPr>
            <w:tcW w:w="18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5F0C" w:rsidRPr="001D6FDB" w:rsidRDefault="00975F0C" w:rsidP="00805ED4">
            <w:pPr>
              <w:widowControl w:val="0"/>
              <w:autoSpaceDE w:val="0"/>
              <w:autoSpaceDN w:val="0"/>
              <w:adjustRightInd w:val="0"/>
              <w:spacing w:before="10"/>
              <w:ind w:left="64" w:right="-20"/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</w:pPr>
            <w:r w:rsidRPr="001D6FDB"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  <w:t>71221000-3</w:t>
            </w:r>
          </w:p>
        </w:tc>
        <w:tc>
          <w:tcPr>
            <w:tcW w:w="562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5F0C" w:rsidRPr="001D6FDB" w:rsidRDefault="00975F0C" w:rsidP="00805ED4">
            <w:pPr>
              <w:widowControl w:val="0"/>
              <w:autoSpaceDE w:val="0"/>
              <w:autoSpaceDN w:val="0"/>
              <w:adjustRightInd w:val="0"/>
              <w:spacing w:before="10"/>
              <w:ind w:left="64" w:right="-20"/>
              <w:rPr>
                <w:rFonts w:ascii="Source Sans Pro" w:eastAsia="Times New Roman" w:hAnsi="Source Sans Pro" w:cs="Verdana"/>
                <w:sz w:val="18"/>
                <w:szCs w:val="18"/>
              </w:rPr>
            </w:pPr>
            <w:r w:rsidRPr="001D6FDB">
              <w:rPr>
                <w:rFonts w:ascii="Source Sans Pro" w:eastAsia="Times New Roman" w:hAnsi="Source Sans Pro" w:cs="Verdana"/>
                <w:sz w:val="18"/>
                <w:szCs w:val="18"/>
              </w:rPr>
              <w:t>Usługi architektoniczne w zakresie obiektów budowlanych</w:t>
            </w:r>
          </w:p>
        </w:tc>
      </w:tr>
      <w:tr w:rsidR="00975F0C" w:rsidRPr="001D6FDB" w:rsidTr="00752365">
        <w:trPr>
          <w:trHeight w:hRule="exact" w:val="247"/>
          <w:jc w:val="center"/>
        </w:trPr>
        <w:tc>
          <w:tcPr>
            <w:tcW w:w="18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5F0C" w:rsidRPr="001D6FDB" w:rsidRDefault="00975F0C" w:rsidP="00805ED4">
            <w:pPr>
              <w:widowControl w:val="0"/>
              <w:autoSpaceDE w:val="0"/>
              <w:autoSpaceDN w:val="0"/>
              <w:adjustRightInd w:val="0"/>
              <w:spacing w:before="48"/>
              <w:ind w:left="64" w:right="-20"/>
              <w:rPr>
                <w:rFonts w:ascii="Source Sans Pro" w:eastAsia="Times New Roman" w:hAnsi="Source Sans Pro"/>
              </w:rPr>
            </w:pPr>
          </w:p>
        </w:tc>
        <w:tc>
          <w:tcPr>
            <w:tcW w:w="18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5F0C" w:rsidRPr="001D6FDB" w:rsidRDefault="00975F0C" w:rsidP="00805ED4">
            <w:pPr>
              <w:widowControl w:val="0"/>
              <w:autoSpaceDE w:val="0"/>
              <w:autoSpaceDN w:val="0"/>
              <w:adjustRightInd w:val="0"/>
              <w:spacing w:before="19"/>
              <w:ind w:left="64" w:right="-20"/>
              <w:rPr>
                <w:rFonts w:ascii="Source Sans Pro" w:eastAsia="Times New Roman" w:hAnsi="Source Sans Pro"/>
              </w:rPr>
            </w:pPr>
            <w:r w:rsidRPr="001D6FDB"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  <w:t>712</w:t>
            </w:r>
            <w:r w:rsidRPr="001D6FDB">
              <w:rPr>
                <w:rFonts w:ascii="Source Sans Pro" w:eastAsia="Times New Roman" w:hAnsi="Source Sans Pro" w:cs="Verdana"/>
                <w:spacing w:val="-2"/>
                <w:sz w:val="18"/>
                <w:szCs w:val="18"/>
              </w:rPr>
              <w:t>2</w:t>
            </w:r>
            <w:r w:rsidRPr="001D6FDB"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  <w:t>00</w:t>
            </w:r>
            <w:r w:rsidRPr="001D6FDB">
              <w:rPr>
                <w:rFonts w:ascii="Source Sans Pro" w:eastAsia="Times New Roman" w:hAnsi="Source Sans Pro" w:cs="Verdana"/>
                <w:spacing w:val="-2"/>
                <w:sz w:val="18"/>
                <w:szCs w:val="18"/>
              </w:rPr>
              <w:t>0</w:t>
            </w:r>
            <w:r w:rsidRPr="001D6FDB">
              <w:rPr>
                <w:rFonts w:ascii="Source Sans Pro" w:eastAsia="Times New Roman" w:hAnsi="Source Sans Pro" w:cs="Verdana"/>
                <w:spacing w:val="2"/>
                <w:sz w:val="18"/>
                <w:szCs w:val="18"/>
              </w:rPr>
              <w:t>0</w:t>
            </w:r>
            <w:r w:rsidRPr="001D6FDB">
              <w:rPr>
                <w:rFonts w:ascii="Source Sans Pro" w:eastAsia="Times New Roman" w:hAnsi="Source Sans Pro" w:cs="Verdana"/>
                <w:sz w:val="18"/>
                <w:szCs w:val="18"/>
              </w:rPr>
              <w:t>-6</w:t>
            </w:r>
          </w:p>
        </w:tc>
        <w:tc>
          <w:tcPr>
            <w:tcW w:w="562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5F0C" w:rsidRPr="001D6FDB" w:rsidRDefault="00975F0C" w:rsidP="00805ED4">
            <w:pPr>
              <w:widowControl w:val="0"/>
              <w:autoSpaceDE w:val="0"/>
              <w:autoSpaceDN w:val="0"/>
              <w:adjustRightInd w:val="0"/>
              <w:spacing w:before="19"/>
              <w:ind w:left="64" w:right="-20"/>
              <w:rPr>
                <w:rFonts w:ascii="Source Sans Pro" w:eastAsia="Times New Roman" w:hAnsi="Source Sans Pro"/>
              </w:rPr>
            </w:pPr>
            <w:r w:rsidRPr="001D6FDB">
              <w:rPr>
                <w:rFonts w:ascii="Source Sans Pro" w:eastAsia="Times New Roman" w:hAnsi="Source Sans Pro" w:cs="Verdana"/>
                <w:sz w:val="18"/>
                <w:szCs w:val="18"/>
              </w:rPr>
              <w:t>Us</w:t>
            </w:r>
            <w:r w:rsidRPr="001D6FDB">
              <w:rPr>
                <w:rFonts w:ascii="Source Sans Pro" w:eastAsia="Times New Roman" w:hAnsi="Source Sans Pro" w:cs="Verdana"/>
                <w:spacing w:val="-1"/>
                <w:sz w:val="18"/>
                <w:szCs w:val="18"/>
              </w:rPr>
              <w:t>łu</w:t>
            </w:r>
            <w:r w:rsidRPr="001D6FDB"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  <w:t>g</w:t>
            </w:r>
            <w:r w:rsidRPr="001D6FDB">
              <w:rPr>
                <w:rFonts w:ascii="Source Sans Pro" w:eastAsia="Times New Roman" w:hAnsi="Source Sans Pro" w:cs="Verdana"/>
                <w:sz w:val="18"/>
                <w:szCs w:val="18"/>
              </w:rPr>
              <w:t xml:space="preserve">i </w:t>
            </w:r>
            <w:r w:rsidRPr="001D6FDB"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  <w:t>p</w:t>
            </w:r>
            <w:r w:rsidRPr="001D6FDB">
              <w:rPr>
                <w:rFonts w:ascii="Source Sans Pro" w:eastAsia="Times New Roman" w:hAnsi="Source Sans Pro" w:cs="Verdana"/>
                <w:sz w:val="18"/>
                <w:szCs w:val="18"/>
              </w:rPr>
              <w:t>r</w:t>
            </w:r>
            <w:r w:rsidRPr="001D6FDB"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  <w:t>o</w:t>
            </w:r>
            <w:r w:rsidRPr="001D6FDB">
              <w:rPr>
                <w:rFonts w:ascii="Source Sans Pro" w:eastAsia="Times New Roman" w:hAnsi="Source Sans Pro" w:cs="Verdana"/>
                <w:sz w:val="18"/>
                <w:szCs w:val="18"/>
              </w:rPr>
              <w:t>j</w:t>
            </w:r>
            <w:r w:rsidRPr="001D6FDB"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  <w:t>e</w:t>
            </w:r>
            <w:r w:rsidRPr="001D6FDB">
              <w:rPr>
                <w:rFonts w:ascii="Source Sans Pro" w:eastAsia="Times New Roman" w:hAnsi="Source Sans Pro" w:cs="Verdana"/>
                <w:spacing w:val="-1"/>
                <w:sz w:val="18"/>
                <w:szCs w:val="18"/>
              </w:rPr>
              <w:t>k</w:t>
            </w:r>
            <w:r w:rsidRPr="001D6FDB"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  <w:t>to</w:t>
            </w:r>
            <w:r w:rsidRPr="001D6FDB">
              <w:rPr>
                <w:rFonts w:ascii="Source Sans Pro" w:eastAsia="Times New Roman" w:hAnsi="Source Sans Pro" w:cs="Verdana"/>
                <w:spacing w:val="-1"/>
                <w:sz w:val="18"/>
                <w:szCs w:val="18"/>
              </w:rPr>
              <w:t>w</w:t>
            </w:r>
            <w:r w:rsidRPr="001D6FDB">
              <w:rPr>
                <w:rFonts w:ascii="Source Sans Pro" w:eastAsia="Times New Roman" w:hAnsi="Source Sans Pro" w:cs="Verdana"/>
                <w:sz w:val="18"/>
                <w:szCs w:val="18"/>
              </w:rPr>
              <w:t>a</w:t>
            </w:r>
            <w:r w:rsidRPr="001D6FDB">
              <w:rPr>
                <w:rFonts w:ascii="Source Sans Pro" w:eastAsia="Times New Roman" w:hAnsi="Source Sans Pro" w:cs="Verdana"/>
                <w:spacing w:val="-1"/>
                <w:sz w:val="18"/>
                <w:szCs w:val="18"/>
              </w:rPr>
              <w:t>n</w:t>
            </w:r>
            <w:r w:rsidRPr="001D6FDB"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  <w:t>i</w:t>
            </w:r>
            <w:r w:rsidRPr="001D6FDB">
              <w:rPr>
                <w:rFonts w:ascii="Source Sans Pro" w:eastAsia="Times New Roman" w:hAnsi="Source Sans Pro" w:cs="Verdana"/>
                <w:sz w:val="18"/>
                <w:szCs w:val="18"/>
              </w:rPr>
              <w:t>a</w:t>
            </w:r>
            <w:r w:rsidRPr="001D6FDB">
              <w:rPr>
                <w:rFonts w:ascii="Source Sans Pro" w:eastAsia="Times New Roman" w:hAnsi="Source Sans Pro" w:cs="Verdana"/>
                <w:spacing w:val="-1"/>
                <w:sz w:val="18"/>
                <w:szCs w:val="18"/>
              </w:rPr>
              <w:t xml:space="preserve"> </w:t>
            </w:r>
            <w:r w:rsidRPr="001D6FDB">
              <w:rPr>
                <w:rFonts w:ascii="Source Sans Pro" w:eastAsia="Times New Roman" w:hAnsi="Source Sans Pro" w:cs="Verdana"/>
                <w:sz w:val="18"/>
                <w:szCs w:val="18"/>
              </w:rPr>
              <w:t>arc</w:t>
            </w:r>
            <w:r w:rsidRPr="001D6FDB">
              <w:rPr>
                <w:rFonts w:ascii="Source Sans Pro" w:eastAsia="Times New Roman" w:hAnsi="Source Sans Pro" w:cs="Verdana"/>
                <w:spacing w:val="-2"/>
                <w:sz w:val="18"/>
                <w:szCs w:val="18"/>
              </w:rPr>
              <w:t>h</w:t>
            </w:r>
            <w:r w:rsidRPr="001D6FDB"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  <w:t>ite</w:t>
            </w:r>
            <w:r w:rsidRPr="001D6FDB">
              <w:rPr>
                <w:rFonts w:ascii="Source Sans Pro" w:eastAsia="Times New Roman" w:hAnsi="Source Sans Pro" w:cs="Verdana"/>
                <w:spacing w:val="-1"/>
                <w:sz w:val="18"/>
                <w:szCs w:val="18"/>
              </w:rPr>
              <w:t>k</w:t>
            </w:r>
            <w:r w:rsidRPr="001D6FDB"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  <w:t>to</w:t>
            </w:r>
            <w:r w:rsidRPr="001D6FDB">
              <w:rPr>
                <w:rFonts w:ascii="Source Sans Pro" w:eastAsia="Times New Roman" w:hAnsi="Source Sans Pro" w:cs="Verdana"/>
                <w:spacing w:val="-1"/>
                <w:sz w:val="18"/>
                <w:szCs w:val="18"/>
              </w:rPr>
              <w:t>n</w:t>
            </w:r>
            <w:r w:rsidRPr="001D6FDB"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  <w:t>i</w:t>
            </w:r>
            <w:r w:rsidRPr="001D6FDB">
              <w:rPr>
                <w:rFonts w:ascii="Source Sans Pro" w:eastAsia="Times New Roman" w:hAnsi="Source Sans Pro" w:cs="Verdana"/>
                <w:sz w:val="18"/>
                <w:szCs w:val="18"/>
              </w:rPr>
              <w:t>c</w:t>
            </w:r>
            <w:r w:rsidRPr="001D6FDB">
              <w:rPr>
                <w:rFonts w:ascii="Source Sans Pro" w:eastAsia="Times New Roman" w:hAnsi="Source Sans Pro" w:cs="Verdana"/>
                <w:spacing w:val="-1"/>
                <w:sz w:val="18"/>
                <w:szCs w:val="18"/>
              </w:rPr>
              <w:t>zn</w:t>
            </w:r>
            <w:r w:rsidRPr="001D6FDB"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  <w:t>eg</w:t>
            </w:r>
            <w:r w:rsidRPr="001D6FDB">
              <w:rPr>
                <w:rFonts w:ascii="Source Sans Pro" w:eastAsia="Times New Roman" w:hAnsi="Source Sans Pro" w:cs="Verdana"/>
                <w:sz w:val="18"/>
                <w:szCs w:val="18"/>
              </w:rPr>
              <w:t>o</w:t>
            </w:r>
          </w:p>
        </w:tc>
      </w:tr>
      <w:tr w:rsidR="00975F0C" w:rsidRPr="001D6FDB" w:rsidTr="00752365">
        <w:trPr>
          <w:trHeight w:hRule="exact" w:val="470"/>
          <w:jc w:val="center"/>
        </w:trPr>
        <w:tc>
          <w:tcPr>
            <w:tcW w:w="18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5F0C" w:rsidRPr="001D6FDB" w:rsidRDefault="00975F0C" w:rsidP="00805ED4">
            <w:pPr>
              <w:widowControl w:val="0"/>
              <w:autoSpaceDE w:val="0"/>
              <w:autoSpaceDN w:val="0"/>
              <w:adjustRightInd w:val="0"/>
              <w:spacing w:before="48"/>
              <w:ind w:left="64" w:right="-20"/>
              <w:rPr>
                <w:rFonts w:ascii="Source Sans Pro" w:eastAsia="Times New Roman" w:hAnsi="Source Sans Pro"/>
              </w:rPr>
            </w:pPr>
          </w:p>
        </w:tc>
        <w:tc>
          <w:tcPr>
            <w:tcW w:w="18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75F0C" w:rsidRPr="001D6FDB" w:rsidRDefault="00975F0C" w:rsidP="00805ED4">
            <w:pPr>
              <w:widowControl w:val="0"/>
              <w:autoSpaceDE w:val="0"/>
              <w:autoSpaceDN w:val="0"/>
              <w:adjustRightInd w:val="0"/>
              <w:spacing w:before="19"/>
              <w:ind w:left="64" w:right="-20"/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</w:pPr>
            <w:r w:rsidRPr="001D6FDB"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  <w:t>71242000-6</w:t>
            </w:r>
          </w:p>
        </w:tc>
        <w:tc>
          <w:tcPr>
            <w:tcW w:w="562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5F0C" w:rsidRPr="001D6FDB" w:rsidRDefault="00975F0C" w:rsidP="00805ED4">
            <w:pPr>
              <w:widowControl w:val="0"/>
              <w:autoSpaceDE w:val="0"/>
              <w:autoSpaceDN w:val="0"/>
              <w:adjustRightInd w:val="0"/>
              <w:spacing w:before="19"/>
              <w:ind w:left="64" w:right="-20"/>
              <w:rPr>
                <w:rFonts w:ascii="Source Sans Pro" w:eastAsia="Times New Roman" w:hAnsi="Source Sans Pro" w:cs="Verdana"/>
                <w:sz w:val="18"/>
                <w:szCs w:val="18"/>
              </w:rPr>
            </w:pPr>
            <w:r w:rsidRPr="001D6FDB">
              <w:rPr>
                <w:rFonts w:ascii="Source Sans Pro" w:eastAsia="Times New Roman" w:hAnsi="Source Sans Pro" w:cs="Verdana"/>
                <w:sz w:val="18"/>
                <w:szCs w:val="18"/>
              </w:rPr>
              <w:t>Przygotowanie przedsięwzięcia i projektu, oszacowanie kosztów</w:t>
            </w:r>
          </w:p>
        </w:tc>
      </w:tr>
      <w:tr w:rsidR="00975F0C" w:rsidRPr="001D6FDB" w:rsidTr="00752365">
        <w:trPr>
          <w:trHeight w:hRule="exact" w:val="264"/>
          <w:jc w:val="center"/>
        </w:trPr>
        <w:tc>
          <w:tcPr>
            <w:tcW w:w="18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5F0C" w:rsidRPr="001D6FDB" w:rsidRDefault="00975F0C" w:rsidP="00805ED4">
            <w:pPr>
              <w:widowControl w:val="0"/>
              <w:autoSpaceDE w:val="0"/>
              <w:autoSpaceDN w:val="0"/>
              <w:adjustRightInd w:val="0"/>
              <w:spacing w:before="10"/>
              <w:ind w:left="64" w:right="-20"/>
              <w:rPr>
                <w:rFonts w:ascii="Source Sans Pro" w:eastAsia="Times New Roman" w:hAnsi="Source Sans Pro"/>
              </w:rPr>
            </w:pPr>
          </w:p>
        </w:tc>
        <w:tc>
          <w:tcPr>
            <w:tcW w:w="18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5F0C" w:rsidRPr="001D6FDB" w:rsidRDefault="00975F0C" w:rsidP="00805ED4">
            <w:pPr>
              <w:widowControl w:val="0"/>
              <w:autoSpaceDE w:val="0"/>
              <w:autoSpaceDN w:val="0"/>
              <w:adjustRightInd w:val="0"/>
              <w:spacing w:before="10"/>
              <w:ind w:left="64" w:right="-20"/>
              <w:rPr>
                <w:rFonts w:ascii="Source Sans Pro" w:eastAsia="Times New Roman" w:hAnsi="Source Sans Pro"/>
              </w:rPr>
            </w:pPr>
            <w:r w:rsidRPr="001D6FDB"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  <w:t>713</w:t>
            </w:r>
            <w:r w:rsidRPr="001D6FDB">
              <w:rPr>
                <w:rFonts w:ascii="Source Sans Pro" w:eastAsia="Times New Roman" w:hAnsi="Source Sans Pro" w:cs="Verdana"/>
                <w:spacing w:val="-2"/>
                <w:sz w:val="18"/>
                <w:szCs w:val="18"/>
              </w:rPr>
              <w:t>2</w:t>
            </w:r>
            <w:r w:rsidRPr="001D6FDB"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  <w:t>00</w:t>
            </w:r>
            <w:r w:rsidRPr="001D6FDB">
              <w:rPr>
                <w:rFonts w:ascii="Source Sans Pro" w:eastAsia="Times New Roman" w:hAnsi="Source Sans Pro" w:cs="Verdana"/>
                <w:spacing w:val="-2"/>
                <w:sz w:val="18"/>
                <w:szCs w:val="18"/>
              </w:rPr>
              <w:t>0</w:t>
            </w:r>
            <w:r w:rsidRPr="001D6FDB">
              <w:rPr>
                <w:rFonts w:ascii="Source Sans Pro" w:eastAsia="Times New Roman" w:hAnsi="Source Sans Pro" w:cs="Verdana"/>
                <w:spacing w:val="2"/>
                <w:sz w:val="18"/>
                <w:szCs w:val="18"/>
              </w:rPr>
              <w:t>0</w:t>
            </w:r>
            <w:r w:rsidRPr="001D6FDB">
              <w:rPr>
                <w:rFonts w:ascii="Source Sans Pro" w:eastAsia="Times New Roman" w:hAnsi="Source Sans Pro" w:cs="Verdana"/>
                <w:sz w:val="18"/>
                <w:szCs w:val="18"/>
              </w:rPr>
              <w:t>-7</w:t>
            </w:r>
          </w:p>
        </w:tc>
        <w:tc>
          <w:tcPr>
            <w:tcW w:w="562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5F0C" w:rsidRPr="001D6FDB" w:rsidRDefault="00975F0C" w:rsidP="00805ED4">
            <w:pPr>
              <w:widowControl w:val="0"/>
              <w:autoSpaceDE w:val="0"/>
              <w:autoSpaceDN w:val="0"/>
              <w:adjustRightInd w:val="0"/>
              <w:spacing w:before="10"/>
              <w:ind w:left="64" w:right="-20"/>
              <w:rPr>
                <w:rFonts w:ascii="Source Sans Pro" w:eastAsia="Times New Roman" w:hAnsi="Source Sans Pro"/>
              </w:rPr>
            </w:pPr>
            <w:r w:rsidRPr="001D6FDB">
              <w:rPr>
                <w:rFonts w:ascii="Source Sans Pro" w:eastAsia="Times New Roman" w:hAnsi="Source Sans Pro" w:cs="Verdana"/>
                <w:sz w:val="18"/>
                <w:szCs w:val="18"/>
              </w:rPr>
              <w:t>Us</w:t>
            </w:r>
            <w:r w:rsidRPr="001D6FDB">
              <w:rPr>
                <w:rFonts w:ascii="Source Sans Pro" w:eastAsia="Times New Roman" w:hAnsi="Source Sans Pro" w:cs="Verdana"/>
                <w:spacing w:val="-1"/>
                <w:sz w:val="18"/>
                <w:szCs w:val="18"/>
              </w:rPr>
              <w:t>łu</w:t>
            </w:r>
            <w:r w:rsidRPr="001D6FDB"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  <w:t>g</w:t>
            </w:r>
            <w:r w:rsidRPr="001D6FDB">
              <w:rPr>
                <w:rFonts w:ascii="Source Sans Pro" w:eastAsia="Times New Roman" w:hAnsi="Source Sans Pro" w:cs="Verdana"/>
                <w:sz w:val="18"/>
                <w:szCs w:val="18"/>
              </w:rPr>
              <w:t xml:space="preserve">i </w:t>
            </w:r>
            <w:r w:rsidRPr="001D6FDB"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  <w:t>i</w:t>
            </w:r>
            <w:r w:rsidRPr="001D6FDB">
              <w:rPr>
                <w:rFonts w:ascii="Source Sans Pro" w:eastAsia="Times New Roman" w:hAnsi="Source Sans Pro" w:cs="Verdana"/>
                <w:spacing w:val="-1"/>
                <w:sz w:val="18"/>
                <w:szCs w:val="18"/>
              </w:rPr>
              <w:t>nż</w:t>
            </w:r>
            <w:r w:rsidRPr="001D6FDB"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  <w:t>y</w:t>
            </w:r>
            <w:r w:rsidRPr="001D6FDB">
              <w:rPr>
                <w:rFonts w:ascii="Source Sans Pro" w:eastAsia="Times New Roman" w:hAnsi="Source Sans Pro" w:cs="Verdana"/>
                <w:spacing w:val="-1"/>
                <w:sz w:val="18"/>
                <w:szCs w:val="18"/>
              </w:rPr>
              <w:t>n</w:t>
            </w:r>
            <w:r w:rsidRPr="001D6FDB"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  <w:t>ie</w:t>
            </w:r>
            <w:r w:rsidRPr="001D6FDB">
              <w:rPr>
                <w:rFonts w:ascii="Source Sans Pro" w:eastAsia="Times New Roman" w:hAnsi="Source Sans Pro" w:cs="Verdana"/>
                <w:sz w:val="18"/>
                <w:szCs w:val="18"/>
              </w:rPr>
              <w:t>rs</w:t>
            </w:r>
            <w:r w:rsidRPr="001D6FDB">
              <w:rPr>
                <w:rFonts w:ascii="Source Sans Pro" w:eastAsia="Times New Roman" w:hAnsi="Source Sans Pro" w:cs="Verdana"/>
                <w:spacing w:val="-1"/>
                <w:sz w:val="18"/>
                <w:szCs w:val="18"/>
              </w:rPr>
              <w:t>k</w:t>
            </w:r>
            <w:r w:rsidRPr="001D6FDB"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  <w:t>i</w:t>
            </w:r>
            <w:r w:rsidRPr="001D6FDB">
              <w:rPr>
                <w:rFonts w:ascii="Source Sans Pro" w:eastAsia="Times New Roman" w:hAnsi="Source Sans Pro" w:cs="Verdana"/>
                <w:sz w:val="18"/>
                <w:szCs w:val="18"/>
              </w:rPr>
              <w:t>e</w:t>
            </w:r>
            <w:r w:rsidRPr="001D6FDB">
              <w:rPr>
                <w:rFonts w:ascii="Source Sans Pro" w:eastAsia="Times New Roman" w:hAnsi="Source Sans Pro" w:cs="Verdana"/>
                <w:spacing w:val="-1"/>
                <w:sz w:val="18"/>
                <w:szCs w:val="18"/>
              </w:rPr>
              <w:t xml:space="preserve"> </w:t>
            </w:r>
            <w:r w:rsidRPr="001D6FDB">
              <w:rPr>
                <w:rFonts w:ascii="Source Sans Pro" w:eastAsia="Times New Roman" w:hAnsi="Source Sans Pro" w:cs="Verdana"/>
                <w:sz w:val="18"/>
                <w:szCs w:val="18"/>
              </w:rPr>
              <w:t>w</w:t>
            </w:r>
            <w:r w:rsidRPr="001D6FDB">
              <w:rPr>
                <w:rFonts w:ascii="Source Sans Pro" w:eastAsia="Times New Roman" w:hAnsi="Source Sans Pro" w:cs="Verdana"/>
                <w:spacing w:val="-2"/>
                <w:sz w:val="18"/>
                <w:szCs w:val="18"/>
              </w:rPr>
              <w:t xml:space="preserve"> </w:t>
            </w:r>
            <w:r w:rsidRPr="001D6FDB">
              <w:rPr>
                <w:rFonts w:ascii="Source Sans Pro" w:eastAsia="Times New Roman" w:hAnsi="Source Sans Pro" w:cs="Verdana"/>
                <w:spacing w:val="-1"/>
                <w:sz w:val="18"/>
                <w:szCs w:val="18"/>
              </w:rPr>
              <w:t>z</w:t>
            </w:r>
            <w:r w:rsidRPr="001D6FDB">
              <w:rPr>
                <w:rFonts w:ascii="Source Sans Pro" w:eastAsia="Times New Roman" w:hAnsi="Source Sans Pro" w:cs="Verdana"/>
                <w:spacing w:val="2"/>
                <w:sz w:val="18"/>
                <w:szCs w:val="18"/>
              </w:rPr>
              <w:t>a</w:t>
            </w:r>
            <w:r w:rsidRPr="001D6FDB">
              <w:rPr>
                <w:rFonts w:ascii="Source Sans Pro" w:eastAsia="Times New Roman" w:hAnsi="Source Sans Pro" w:cs="Verdana"/>
                <w:spacing w:val="-1"/>
                <w:sz w:val="18"/>
                <w:szCs w:val="18"/>
              </w:rPr>
              <w:t>k</w:t>
            </w:r>
            <w:r w:rsidRPr="001D6FDB">
              <w:rPr>
                <w:rFonts w:ascii="Source Sans Pro" w:eastAsia="Times New Roman" w:hAnsi="Source Sans Pro" w:cs="Verdana"/>
                <w:sz w:val="18"/>
                <w:szCs w:val="18"/>
              </w:rPr>
              <w:t>r</w:t>
            </w:r>
            <w:r w:rsidRPr="001D6FDB"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  <w:t>e</w:t>
            </w:r>
            <w:r w:rsidRPr="001D6FDB">
              <w:rPr>
                <w:rFonts w:ascii="Source Sans Pro" w:eastAsia="Times New Roman" w:hAnsi="Source Sans Pro" w:cs="Verdana"/>
                <w:sz w:val="18"/>
                <w:szCs w:val="18"/>
              </w:rPr>
              <w:t>s</w:t>
            </w:r>
            <w:r w:rsidRPr="001D6FDB"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  <w:t>i</w:t>
            </w:r>
            <w:r w:rsidRPr="001D6FDB">
              <w:rPr>
                <w:rFonts w:ascii="Source Sans Pro" w:eastAsia="Times New Roman" w:hAnsi="Source Sans Pro" w:cs="Verdana"/>
                <w:sz w:val="18"/>
                <w:szCs w:val="18"/>
              </w:rPr>
              <w:t>e</w:t>
            </w:r>
            <w:r w:rsidRPr="001D6FDB">
              <w:rPr>
                <w:rFonts w:ascii="Source Sans Pro" w:eastAsia="Times New Roman" w:hAnsi="Source Sans Pro" w:cs="Verdana"/>
                <w:spacing w:val="-1"/>
                <w:sz w:val="18"/>
                <w:szCs w:val="18"/>
              </w:rPr>
              <w:t xml:space="preserve"> </w:t>
            </w:r>
            <w:r w:rsidRPr="001D6FDB"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  <w:t>p</w:t>
            </w:r>
            <w:r w:rsidRPr="001D6FDB">
              <w:rPr>
                <w:rFonts w:ascii="Source Sans Pro" w:eastAsia="Times New Roman" w:hAnsi="Source Sans Pro" w:cs="Verdana"/>
                <w:sz w:val="18"/>
                <w:szCs w:val="18"/>
              </w:rPr>
              <w:t>r</w:t>
            </w:r>
            <w:r w:rsidRPr="001D6FDB"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  <w:t>o</w:t>
            </w:r>
            <w:r w:rsidRPr="001D6FDB">
              <w:rPr>
                <w:rFonts w:ascii="Source Sans Pro" w:eastAsia="Times New Roman" w:hAnsi="Source Sans Pro" w:cs="Verdana"/>
                <w:spacing w:val="-2"/>
                <w:sz w:val="18"/>
                <w:szCs w:val="18"/>
              </w:rPr>
              <w:t>j</w:t>
            </w:r>
            <w:r w:rsidRPr="001D6FDB"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  <w:t>e</w:t>
            </w:r>
            <w:r w:rsidRPr="001D6FDB">
              <w:rPr>
                <w:rFonts w:ascii="Source Sans Pro" w:eastAsia="Times New Roman" w:hAnsi="Source Sans Pro" w:cs="Verdana"/>
                <w:spacing w:val="2"/>
                <w:sz w:val="18"/>
                <w:szCs w:val="18"/>
              </w:rPr>
              <w:t>k</w:t>
            </w:r>
            <w:r w:rsidRPr="001D6FDB"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  <w:t>to</w:t>
            </w:r>
            <w:r w:rsidRPr="001D6FDB">
              <w:rPr>
                <w:rFonts w:ascii="Source Sans Pro" w:eastAsia="Times New Roman" w:hAnsi="Source Sans Pro" w:cs="Verdana"/>
                <w:spacing w:val="-1"/>
                <w:sz w:val="18"/>
                <w:szCs w:val="18"/>
              </w:rPr>
              <w:t>w</w:t>
            </w:r>
            <w:r w:rsidRPr="001D6FDB">
              <w:rPr>
                <w:rFonts w:ascii="Source Sans Pro" w:eastAsia="Times New Roman" w:hAnsi="Source Sans Pro" w:cs="Verdana"/>
                <w:sz w:val="18"/>
                <w:szCs w:val="18"/>
              </w:rPr>
              <w:t>a</w:t>
            </w:r>
            <w:r w:rsidRPr="001D6FDB">
              <w:rPr>
                <w:rFonts w:ascii="Source Sans Pro" w:eastAsia="Times New Roman" w:hAnsi="Source Sans Pro" w:cs="Verdana"/>
                <w:spacing w:val="-1"/>
                <w:sz w:val="18"/>
                <w:szCs w:val="18"/>
              </w:rPr>
              <w:t>n</w:t>
            </w:r>
            <w:r w:rsidRPr="001D6FDB"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  <w:t>i</w:t>
            </w:r>
            <w:r w:rsidRPr="001D6FDB">
              <w:rPr>
                <w:rFonts w:ascii="Source Sans Pro" w:eastAsia="Times New Roman" w:hAnsi="Source Sans Pro" w:cs="Verdana"/>
                <w:sz w:val="18"/>
                <w:szCs w:val="18"/>
              </w:rPr>
              <w:t>a</w:t>
            </w:r>
          </w:p>
        </w:tc>
      </w:tr>
      <w:tr w:rsidR="00975F0C" w:rsidRPr="001D6FDB" w:rsidTr="00752365">
        <w:trPr>
          <w:trHeight w:hRule="exact" w:val="341"/>
          <w:jc w:val="center"/>
        </w:trPr>
        <w:tc>
          <w:tcPr>
            <w:tcW w:w="18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5F0C" w:rsidRPr="001D6FDB" w:rsidRDefault="00975F0C" w:rsidP="00805ED4">
            <w:pPr>
              <w:widowControl w:val="0"/>
              <w:autoSpaceDE w:val="0"/>
              <w:autoSpaceDN w:val="0"/>
              <w:adjustRightInd w:val="0"/>
              <w:spacing w:before="19"/>
              <w:ind w:left="64" w:right="-20"/>
              <w:rPr>
                <w:rFonts w:ascii="Source Sans Pro" w:eastAsia="Times New Roman" w:hAnsi="Source Sans Pro"/>
              </w:rPr>
            </w:pPr>
          </w:p>
        </w:tc>
        <w:tc>
          <w:tcPr>
            <w:tcW w:w="749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5F0C" w:rsidRPr="001D6FDB" w:rsidRDefault="00975F0C" w:rsidP="00805ED4">
            <w:pPr>
              <w:widowControl w:val="0"/>
              <w:autoSpaceDE w:val="0"/>
              <w:autoSpaceDN w:val="0"/>
              <w:adjustRightInd w:val="0"/>
              <w:spacing w:before="58"/>
              <w:ind w:left="64" w:right="-20"/>
              <w:rPr>
                <w:rFonts w:ascii="Source Sans Pro" w:eastAsia="Times New Roman" w:hAnsi="Source Sans Pro"/>
              </w:rPr>
            </w:pPr>
            <w:r w:rsidRPr="001D6FDB">
              <w:rPr>
                <w:rFonts w:ascii="Source Sans Pro" w:eastAsia="Times New Roman" w:hAnsi="Source Sans Pro" w:cs="Verdana"/>
                <w:b/>
                <w:bCs/>
                <w:spacing w:val="-1"/>
                <w:sz w:val="18"/>
                <w:szCs w:val="18"/>
              </w:rPr>
              <w:t>ro</w:t>
            </w:r>
            <w:r w:rsidRPr="001D6FDB">
              <w:rPr>
                <w:rFonts w:ascii="Source Sans Pro" w:eastAsia="Times New Roman" w:hAnsi="Source Sans Pro" w:cs="Verdana"/>
                <w:b/>
                <w:bCs/>
                <w:spacing w:val="1"/>
                <w:sz w:val="18"/>
                <w:szCs w:val="18"/>
              </w:rPr>
              <w:t>b</w:t>
            </w:r>
            <w:r w:rsidRPr="001D6FDB">
              <w:rPr>
                <w:rFonts w:ascii="Source Sans Pro" w:eastAsia="Times New Roman" w:hAnsi="Source Sans Pro" w:cs="Verdana"/>
                <w:b/>
                <w:bCs/>
                <w:spacing w:val="-1"/>
                <w:sz w:val="18"/>
                <w:szCs w:val="18"/>
              </w:rPr>
              <w:t>o</w:t>
            </w:r>
            <w:r w:rsidRPr="001D6FDB">
              <w:rPr>
                <w:rFonts w:ascii="Source Sans Pro" w:eastAsia="Times New Roman" w:hAnsi="Source Sans Pro" w:cs="Verdana"/>
                <w:b/>
                <w:bCs/>
                <w:sz w:val="18"/>
                <w:szCs w:val="18"/>
              </w:rPr>
              <w:t>ty</w:t>
            </w:r>
            <w:r w:rsidRPr="001D6FDB">
              <w:rPr>
                <w:rFonts w:ascii="Source Sans Pro" w:eastAsia="Times New Roman" w:hAnsi="Source Sans Pro" w:cs="Verdana"/>
                <w:b/>
                <w:bCs/>
                <w:spacing w:val="-3"/>
                <w:sz w:val="18"/>
                <w:szCs w:val="18"/>
              </w:rPr>
              <w:t xml:space="preserve"> </w:t>
            </w:r>
            <w:r w:rsidRPr="001D6FDB">
              <w:rPr>
                <w:rFonts w:ascii="Source Sans Pro" w:eastAsia="Times New Roman" w:hAnsi="Source Sans Pro" w:cs="Verdana"/>
                <w:b/>
                <w:bCs/>
                <w:spacing w:val="-1"/>
                <w:sz w:val="18"/>
                <w:szCs w:val="18"/>
              </w:rPr>
              <w:t>b</w:t>
            </w:r>
            <w:r w:rsidRPr="001D6FDB">
              <w:rPr>
                <w:rFonts w:ascii="Source Sans Pro" w:eastAsia="Times New Roman" w:hAnsi="Source Sans Pro" w:cs="Verdana"/>
                <w:b/>
                <w:bCs/>
                <w:spacing w:val="1"/>
                <w:sz w:val="18"/>
                <w:szCs w:val="18"/>
              </w:rPr>
              <w:t>u</w:t>
            </w:r>
            <w:r w:rsidRPr="001D6FDB">
              <w:rPr>
                <w:rFonts w:ascii="Source Sans Pro" w:eastAsia="Times New Roman" w:hAnsi="Source Sans Pro" w:cs="Verdana"/>
                <w:b/>
                <w:bCs/>
                <w:spacing w:val="-1"/>
                <w:sz w:val="18"/>
                <w:szCs w:val="18"/>
              </w:rPr>
              <w:t>d</w:t>
            </w:r>
            <w:r w:rsidRPr="001D6FDB">
              <w:rPr>
                <w:rFonts w:ascii="Source Sans Pro" w:eastAsia="Times New Roman" w:hAnsi="Source Sans Pro" w:cs="Verdana"/>
                <w:b/>
                <w:bCs/>
                <w:spacing w:val="1"/>
                <w:sz w:val="18"/>
                <w:szCs w:val="18"/>
              </w:rPr>
              <w:t>o</w:t>
            </w:r>
            <w:r w:rsidRPr="001D6FDB">
              <w:rPr>
                <w:rFonts w:ascii="Source Sans Pro" w:eastAsia="Times New Roman" w:hAnsi="Source Sans Pro" w:cs="Verdana"/>
                <w:b/>
                <w:bCs/>
                <w:spacing w:val="-1"/>
                <w:sz w:val="18"/>
                <w:szCs w:val="18"/>
              </w:rPr>
              <w:t>w</w:t>
            </w:r>
            <w:r w:rsidRPr="001D6FDB">
              <w:rPr>
                <w:rFonts w:ascii="Source Sans Pro" w:eastAsia="Times New Roman" w:hAnsi="Source Sans Pro" w:cs="Verdana"/>
                <w:b/>
                <w:bCs/>
                <w:spacing w:val="1"/>
                <w:sz w:val="18"/>
                <w:szCs w:val="18"/>
              </w:rPr>
              <w:t>l</w:t>
            </w:r>
            <w:r w:rsidRPr="001D6FDB">
              <w:rPr>
                <w:rFonts w:ascii="Source Sans Pro" w:eastAsia="Times New Roman" w:hAnsi="Source Sans Pro" w:cs="Verdana"/>
                <w:b/>
                <w:bCs/>
                <w:sz w:val="18"/>
                <w:szCs w:val="18"/>
              </w:rPr>
              <w:t>a</w:t>
            </w:r>
            <w:r w:rsidRPr="001D6FDB">
              <w:rPr>
                <w:rFonts w:ascii="Source Sans Pro" w:eastAsia="Times New Roman" w:hAnsi="Source Sans Pro" w:cs="Verdana"/>
                <w:b/>
                <w:bCs/>
                <w:spacing w:val="-1"/>
                <w:sz w:val="18"/>
                <w:szCs w:val="18"/>
              </w:rPr>
              <w:t>n</w:t>
            </w:r>
            <w:r w:rsidRPr="001D6FDB">
              <w:rPr>
                <w:rFonts w:ascii="Source Sans Pro" w:eastAsia="Times New Roman" w:hAnsi="Source Sans Pro" w:cs="Verdana"/>
                <w:b/>
                <w:bCs/>
                <w:sz w:val="18"/>
                <w:szCs w:val="18"/>
              </w:rPr>
              <w:t>e</w:t>
            </w:r>
          </w:p>
        </w:tc>
      </w:tr>
      <w:tr w:rsidR="00975F0C" w:rsidRPr="001D6FDB" w:rsidTr="00752365">
        <w:trPr>
          <w:trHeight w:hRule="exact" w:val="259"/>
          <w:jc w:val="center"/>
        </w:trPr>
        <w:tc>
          <w:tcPr>
            <w:tcW w:w="18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5F0C" w:rsidRPr="001D6FDB" w:rsidRDefault="00975F0C" w:rsidP="00805ED4">
            <w:pPr>
              <w:widowControl w:val="0"/>
              <w:autoSpaceDE w:val="0"/>
              <w:autoSpaceDN w:val="0"/>
              <w:adjustRightInd w:val="0"/>
              <w:spacing w:before="58"/>
              <w:ind w:left="64" w:right="-20"/>
              <w:rPr>
                <w:rFonts w:ascii="Source Sans Pro" w:eastAsia="Times New Roman" w:hAnsi="Source Sans Pro"/>
              </w:rPr>
            </w:pPr>
          </w:p>
        </w:tc>
        <w:tc>
          <w:tcPr>
            <w:tcW w:w="18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5F0C" w:rsidRPr="001D6FDB" w:rsidRDefault="00975F0C" w:rsidP="00805ED4">
            <w:pPr>
              <w:widowControl w:val="0"/>
              <w:autoSpaceDE w:val="0"/>
              <w:autoSpaceDN w:val="0"/>
              <w:adjustRightInd w:val="0"/>
              <w:ind w:left="64" w:right="-20"/>
              <w:rPr>
                <w:rFonts w:ascii="Source Sans Pro" w:eastAsia="Times New Roman" w:hAnsi="Source Sans Pro"/>
              </w:rPr>
            </w:pPr>
            <w:r w:rsidRPr="001D6FDB"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  <w:t>450</w:t>
            </w:r>
            <w:r w:rsidRPr="001D6FDB">
              <w:rPr>
                <w:rFonts w:ascii="Source Sans Pro" w:eastAsia="Times New Roman" w:hAnsi="Source Sans Pro" w:cs="Verdana"/>
                <w:spacing w:val="-2"/>
                <w:sz w:val="18"/>
                <w:szCs w:val="18"/>
              </w:rPr>
              <w:t>0</w:t>
            </w:r>
            <w:r w:rsidRPr="001D6FDB"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  <w:t>00</w:t>
            </w:r>
            <w:r w:rsidRPr="001D6FDB">
              <w:rPr>
                <w:rFonts w:ascii="Source Sans Pro" w:eastAsia="Times New Roman" w:hAnsi="Source Sans Pro" w:cs="Verdana"/>
                <w:spacing w:val="-2"/>
                <w:sz w:val="18"/>
                <w:szCs w:val="18"/>
              </w:rPr>
              <w:t>0</w:t>
            </w:r>
            <w:r w:rsidRPr="001D6FDB">
              <w:rPr>
                <w:rFonts w:ascii="Source Sans Pro" w:eastAsia="Times New Roman" w:hAnsi="Source Sans Pro" w:cs="Verdana"/>
                <w:spacing w:val="2"/>
                <w:sz w:val="18"/>
                <w:szCs w:val="18"/>
              </w:rPr>
              <w:t>0</w:t>
            </w:r>
            <w:r w:rsidRPr="001D6FDB">
              <w:rPr>
                <w:rFonts w:ascii="Source Sans Pro" w:eastAsia="Times New Roman" w:hAnsi="Source Sans Pro" w:cs="Verdana"/>
                <w:sz w:val="18"/>
                <w:szCs w:val="18"/>
              </w:rPr>
              <w:t>-7</w:t>
            </w:r>
          </w:p>
        </w:tc>
        <w:tc>
          <w:tcPr>
            <w:tcW w:w="562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5F0C" w:rsidRPr="001D6FDB" w:rsidRDefault="00975F0C" w:rsidP="00805ED4">
            <w:pPr>
              <w:widowControl w:val="0"/>
              <w:autoSpaceDE w:val="0"/>
              <w:autoSpaceDN w:val="0"/>
              <w:adjustRightInd w:val="0"/>
              <w:ind w:left="64" w:right="-20"/>
              <w:rPr>
                <w:rFonts w:ascii="Source Sans Pro" w:eastAsia="Times New Roman" w:hAnsi="Source Sans Pro" w:cs="Verdana"/>
                <w:sz w:val="18"/>
                <w:szCs w:val="18"/>
              </w:rPr>
            </w:pPr>
            <w:r w:rsidRPr="001D6FDB">
              <w:rPr>
                <w:rFonts w:ascii="Source Sans Pro" w:eastAsia="Times New Roman" w:hAnsi="Source Sans Pro" w:cs="Verdana"/>
                <w:sz w:val="18"/>
                <w:szCs w:val="18"/>
              </w:rPr>
              <w:t>R</w:t>
            </w:r>
            <w:r w:rsidRPr="001D6FDB"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  <w:t>ob</w:t>
            </w:r>
            <w:r w:rsidRPr="001D6FDB">
              <w:rPr>
                <w:rFonts w:ascii="Source Sans Pro" w:eastAsia="Times New Roman" w:hAnsi="Source Sans Pro" w:cs="Verdana"/>
                <w:spacing w:val="-1"/>
                <w:sz w:val="18"/>
                <w:szCs w:val="18"/>
              </w:rPr>
              <w:t>o</w:t>
            </w:r>
            <w:r w:rsidRPr="001D6FDB"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  <w:t>t</w:t>
            </w:r>
            <w:r w:rsidRPr="001D6FDB">
              <w:rPr>
                <w:rFonts w:ascii="Source Sans Pro" w:eastAsia="Times New Roman" w:hAnsi="Source Sans Pro" w:cs="Verdana"/>
                <w:sz w:val="18"/>
                <w:szCs w:val="18"/>
              </w:rPr>
              <w:t>y</w:t>
            </w:r>
            <w:r w:rsidRPr="001D6FDB">
              <w:rPr>
                <w:rFonts w:ascii="Source Sans Pro" w:eastAsia="Times New Roman" w:hAnsi="Source Sans Pro" w:cs="Verdana"/>
                <w:spacing w:val="-4"/>
                <w:sz w:val="18"/>
                <w:szCs w:val="18"/>
              </w:rPr>
              <w:t xml:space="preserve"> </w:t>
            </w:r>
            <w:r w:rsidRPr="001D6FDB"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  <w:t>b</w:t>
            </w:r>
            <w:r w:rsidRPr="001D6FDB">
              <w:rPr>
                <w:rFonts w:ascii="Source Sans Pro" w:eastAsia="Times New Roman" w:hAnsi="Source Sans Pro" w:cs="Verdana"/>
                <w:spacing w:val="-1"/>
                <w:sz w:val="18"/>
                <w:szCs w:val="18"/>
              </w:rPr>
              <w:t>u</w:t>
            </w:r>
            <w:r w:rsidRPr="001D6FDB"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  <w:t>do</w:t>
            </w:r>
            <w:r w:rsidRPr="001D6FDB">
              <w:rPr>
                <w:rFonts w:ascii="Source Sans Pro" w:eastAsia="Times New Roman" w:hAnsi="Source Sans Pro" w:cs="Verdana"/>
                <w:spacing w:val="-1"/>
                <w:sz w:val="18"/>
                <w:szCs w:val="18"/>
              </w:rPr>
              <w:t>w</w:t>
            </w:r>
            <w:r w:rsidRPr="001D6FDB"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  <w:t>l</w:t>
            </w:r>
            <w:r w:rsidRPr="001D6FDB">
              <w:rPr>
                <w:rFonts w:ascii="Source Sans Pro" w:eastAsia="Times New Roman" w:hAnsi="Source Sans Pro" w:cs="Verdana"/>
                <w:sz w:val="18"/>
                <w:szCs w:val="18"/>
              </w:rPr>
              <w:t>a</w:t>
            </w:r>
            <w:r w:rsidRPr="001D6FDB">
              <w:rPr>
                <w:rFonts w:ascii="Source Sans Pro" w:eastAsia="Times New Roman" w:hAnsi="Source Sans Pro" w:cs="Verdana"/>
                <w:spacing w:val="-1"/>
                <w:sz w:val="18"/>
                <w:szCs w:val="18"/>
              </w:rPr>
              <w:t>n</w:t>
            </w:r>
            <w:r w:rsidRPr="001D6FDB">
              <w:rPr>
                <w:rFonts w:ascii="Source Sans Pro" w:eastAsia="Times New Roman" w:hAnsi="Source Sans Pro" w:cs="Verdana"/>
                <w:sz w:val="18"/>
                <w:szCs w:val="18"/>
              </w:rPr>
              <w:t>e</w:t>
            </w:r>
          </w:p>
          <w:p w:rsidR="00975F0C" w:rsidRPr="001D6FDB" w:rsidRDefault="00975F0C" w:rsidP="00805ED4">
            <w:pPr>
              <w:widowControl w:val="0"/>
              <w:autoSpaceDE w:val="0"/>
              <w:autoSpaceDN w:val="0"/>
              <w:adjustRightInd w:val="0"/>
              <w:ind w:left="64" w:right="-20"/>
              <w:rPr>
                <w:rFonts w:ascii="Source Sans Pro" w:eastAsia="Times New Roman" w:hAnsi="Source Sans Pro"/>
              </w:rPr>
            </w:pPr>
          </w:p>
        </w:tc>
      </w:tr>
      <w:tr w:rsidR="00975F0C" w:rsidRPr="001D6FDB" w:rsidTr="00752365">
        <w:trPr>
          <w:trHeight w:hRule="exact" w:val="259"/>
          <w:jc w:val="center"/>
        </w:trPr>
        <w:tc>
          <w:tcPr>
            <w:tcW w:w="18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5F0C" w:rsidRPr="001D6FDB" w:rsidRDefault="00975F0C" w:rsidP="00805ED4">
            <w:pPr>
              <w:widowControl w:val="0"/>
              <w:autoSpaceDE w:val="0"/>
              <w:autoSpaceDN w:val="0"/>
              <w:adjustRightInd w:val="0"/>
              <w:spacing w:before="58"/>
              <w:ind w:left="64" w:right="-20"/>
              <w:rPr>
                <w:rFonts w:ascii="Source Sans Pro" w:eastAsia="Times New Roman" w:hAnsi="Source Sans Pro"/>
              </w:rPr>
            </w:pPr>
          </w:p>
        </w:tc>
        <w:tc>
          <w:tcPr>
            <w:tcW w:w="18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5F0C" w:rsidRPr="001D6FDB" w:rsidRDefault="00975F0C" w:rsidP="00805ED4">
            <w:pPr>
              <w:widowControl w:val="0"/>
              <w:autoSpaceDE w:val="0"/>
              <w:autoSpaceDN w:val="0"/>
              <w:adjustRightInd w:val="0"/>
              <w:ind w:left="64" w:right="-20"/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</w:pPr>
            <w:r w:rsidRPr="001D6FDB"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  <w:t>45220000-5</w:t>
            </w:r>
          </w:p>
        </w:tc>
        <w:tc>
          <w:tcPr>
            <w:tcW w:w="562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5F0C" w:rsidRPr="001D6FDB" w:rsidRDefault="00975F0C" w:rsidP="00805ED4">
            <w:pPr>
              <w:widowControl w:val="0"/>
              <w:autoSpaceDE w:val="0"/>
              <w:autoSpaceDN w:val="0"/>
              <w:adjustRightInd w:val="0"/>
              <w:ind w:left="64" w:right="-20"/>
              <w:rPr>
                <w:rFonts w:ascii="Source Sans Pro" w:eastAsia="Times New Roman" w:hAnsi="Source Sans Pro" w:cs="Verdana"/>
                <w:sz w:val="18"/>
                <w:szCs w:val="18"/>
              </w:rPr>
            </w:pPr>
            <w:r w:rsidRPr="001D6FDB">
              <w:rPr>
                <w:rFonts w:ascii="Source Sans Pro" w:eastAsia="Times New Roman" w:hAnsi="Source Sans Pro" w:cs="Verdana"/>
                <w:sz w:val="18"/>
                <w:szCs w:val="18"/>
              </w:rPr>
              <w:t>Roboty inżynieryjne i budowlane</w:t>
            </w:r>
          </w:p>
        </w:tc>
      </w:tr>
      <w:tr w:rsidR="00975F0C" w:rsidRPr="001D6FDB" w:rsidTr="00752365">
        <w:trPr>
          <w:trHeight w:hRule="exact" w:val="259"/>
          <w:jc w:val="center"/>
        </w:trPr>
        <w:tc>
          <w:tcPr>
            <w:tcW w:w="18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5F0C" w:rsidRPr="001D6FDB" w:rsidRDefault="00975F0C" w:rsidP="00805ED4">
            <w:pPr>
              <w:widowControl w:val="0"/>
              <w:autoSpaceDE w:val="0"/>
              <w:autoSpaceDN w:val="0"/>
              <w:adjustRightInd w:val="0"/>
              <w:spacing w:before="58"/>
              <w:ind w:left="64" w:right="-20"/>
              <w:rPr>
                <w:rFonts w:ascii="Source Sans Pro" w:eastAsia="Times New Roman" w:hAnsi="Source Sans Pro"/>
              </w:rPr>
            </w:pPr>
          </w:p>
        </w:tc>
        <w:tc>
          <w:tcPr>
            <w:tcW w:w="18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5F0C" w:rsidRPr="001D6FDB" w:rsidRDefault="00975F0C" w:rsidP="00805ED4">
            <w:pPr>
              <w:widowControl w:val="0"/>
              <w:autoSpaceDE w:val="0"/>
              <w:autoSpaceDN w:val="0"/>
              <w:adjustRightInd w:val="0"/>
              <w:spacing w:before="3"/>
              <w:ind w:left="64" w:right="-20"/>
              <w:rPr>
                <w:rFonts w:ascii="Source Sans Pro" w:eastAsia="Times New Roman" w:hAnsi="Source Sans Pro"/>
              </w:rPr>
            </w:pPr>
            <w:r w:rsidRPr="001D6FDB"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  <w:t>452</w:t>
            </w:r>
            <w:r w:rsidRPr="001D6FDB">
              <w:rPr>
                <w:rFonts w:ascii="Source Sans Pro" w:eastAsia="Times New Roman" w:hAnsi="Source Sans Pro" w:cs="Verdana"/>
                <w:spacing w:val="-2"/>
                <w:sz w:val="18"/>
                <w:szCs w:val="18"/>
              </w:rPr>
              <w:t>3</w:t>
            </w:r>
            <w:r w:rsidRPr="001D6FDB"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  <w:t>24</w:t>
            </w:r>
            <w:r w:rsidRPr="001D6FDB">
              <w:rPr>
                <w:rFonts w:ascii="Source Sans Pro" w:eastAsia="Times New Roman" w:hAnsi="Source Sans Pro" w:cs="Verdana"/>
                <w:spacing w:val="-2"/>
                <w:sz w:val="18"/>
                <w:szCs w:val="18"/>
              </w:rPr>
              <w:t>6</w:t>
            </w:r>
            <w:r w:rsidRPr="001D6FDB">
              <w:rPr>
                <w:rFonts w:ascii="Source Sans Pro" w:eastAsia="Times New Roman" w:hAnsi="Source Sans Pro" w:cs="Verdana"/>
                <w:spacing w:val="2"/>
                <w:sz w:val="18"/>
                <w:szCs w:val="18"/>
              </w:rPr>
              <w:t>0</w:t>
            </w:r>
            <w:r w:rsidRPr="001D6FDB">
              <w:rPr>
                <w:rFonts w:ascii="Source Sans Pro" w:eastAsia="Times New Roman" w:hAnsi="Source Sans Pro" w:cs="Verdana"/>
                <w:sz w:val="18"/>
                <w:szCs w:val="18"/>
              </w:rPr>
              <w:t>-4</w:t>
            </w:r>
          </w:p>
        </w:tc>
        <w:tc>
          <w:tcPr>
            <w:tcW w:w="562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5F0C" w:rsidRPr="001D6FDB" w:rsidRDefault="00975F0C" w:rsidP="00805ED4">
            <w:pPr>
              <w:widowControl w:val="0"/>
              <w:autoSpaceDE w:val="0"/>
              <w:autoSpaceDN w:val="0"/>
              <w:adjustRightInd w:val="0"/>
              <w:spacing w:before="3"/>
              <w:ind w:left="64" w:right="-20"/>
              <w:rPr>
                <w:rFonts w:ascii="Source Sans Pro" w:eastAsia="Times New Roman" w:hAnsi="Source Sans Pro"/>
              </w:rPr>
            </w:pPr>
            <w:r w:rsidRPr="001D6FDB">
              <w:rPr>
                <w:rFonts w:ascii="Source Sans Pro" w:eastAsia="Times New Roman" w:hAnsi="Source Sans Pro" w:cs="Verdana"/>
                <w:sz w:val="18"/>
                <w:szCs w:val="18"/>
              </w:rPr>
              <w:t>R</w:t>
            </w:r>
            <w:r w:rsidRPr="001D6FDB"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  <w:t>ob</w:t>
            </w:r>
            <w:r w:rsidRPr="001D6FDB">
              <w:rPr>
                <w:rFonts w:ascii="Source Sans Pro" w:eastAsia="Times New Roman" w:hAnsi="Source Sans Pro" w:cs="Verdana"/>
                <w:spacing w:val="-1"/>
                <w:sz w:val="18"/>
                <w:szCs w:val="18"/>
              </w:rPr>
              <w:t>o</w:t>
            </w:r>
            <w:r w:rsidRPr="001D6FDB"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  <w:t>t</w:t>
            </w:r>
            <w:r w:rsidRPr="001D6FDB">
              <w:rPr>
                <w:rFonts w:ascii="Source Sans Pro" w:eastAsia="Times New Roman" w:hAnsi="Source Sans Pro" w:cs="Verdana"/>
                <w:sz w:val="18"/>
                <w:szCs w:val="18"/>
              </w:rPr>
              <w:t>y</w:t>
            </w:r>
            <w:r w:rsidRPr="001D6FDB">
              <w:rPr>
                <w:rFonts w:ascii="Source Sans Pro" w:eastAsia="Times New Roman" w:hAnsi="Source Sans Pro" w:cs="Verdana"/>
                <w:spacing w:val="-4"/>
                <w:sz w:val="18"/>
                <w:szCs w:val="18"/>
              </w:rPr>
              <w:t xml:space="preserve"> </w:t>
            </w:r>
            <w:r w:rsidRPr="001D6FDB">
              <w:rPr>
                <w:rFonts w:ascii="Source Sans Pro" w:eastAsia="Times New Roman" w:hAnsi="Source Sans Pro" w:cs="Verdana"/>
                <w:sz w:val="18"/>
                <w:szCs w:val="18"/>
              </w:rPr>
              <w:t>sa</w:t>
            </w:r>
            <w:r w:rsidRPr="001D6FDB">
              <w:rPr>
                <w:rFonts w:ascii="Source Sans Pro" w:eastAsia="Times New Roman" w:hAnsi="Source Sans Pro" w:cs="Verdana"/>
                <w:spacing w:val="-1"/>
                <w:sz w:val="18"/>
                <w:szCs w:val="18"/>
              </w:rPr>
              <w:t>n</w:t>
            </w:r>
            <w:r w:rsidRPr="001D6FDB"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  <w:t>it</w:t>
            </w:r>
            <w:r w:rsidRPr="001D6FDB">
              <w:rPr>
                <w:rFonts w:ascii="Source Sans Pro" w:eastAsia="Times New Roman" w:hAnsi="Source Sans Pro" w:cs="Verdana"/>
                <w:sz w:val="18"/>
                <w:szCs w:val="18"/>
              </w:rPr>
              <w:t>ar</w:t>
            </w:r>
            <w:r w:rsidRPr="001D6FDB">
              <w:rPr>
                <w:rFonts w:ascii="Source Sans Pro" w:eastAsia="Times New Roman" w:hAnsi="Source Sans Pro" w:cs="Verdana"/>
                <w:spacing w:val="-1"/>
                <w:sz w:val="18"/>
                <w:szCs w:val="18"/>
              </w:rPr>
              <w:t>n</w:t>
            </w:r>
            <w:r w:rsidRPr="001D6FDB">
              <w:rPr>
                <w:rFonts w:ascii="Source Sans Pro" w:eastAsia="Times New Roman" w:hAnsi="Source Sans Pro" w:cs="Verdana"/>
                <w:sz w:val="18"/>
                <w:szCs w:val="18"/>
              </w:rPr>
              <w:t>e</w:t>
            </w:r>
          </w:p>
        </w:tc>
      </w:tr>
      <w:tr w:rsidR="00975F0C" w:rsidRPr="001D6FDB" w:rsidTr="00752365">
        <w:trPr>
          <w:trHeight w:hRule="exact" w:val="262"/>
          <w:jc w:val="center"/>
        </w:trPr>
        <w:tc>
          <w:tcPr>
            <w:tcW w:w="18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5F0C" w:rsidRPr="001D6FDB" w:rsidRDefault="00975F0C" w:rsidP="00805ED4">
            <w:pPr>
              <w:widowControl w:val="0"/>
              <w:autoSpaceDE w:val="0"/>
              <w:autoSpaceDN w:val="0"/>
              <w:adjustRightInd w:val="0"/>
              <w:ind w:left="64" w:right="-20"/>
              <w:rPr>
                <w:rFonts w:ascii="Source Sans Pro" w:eastAsia="Times New Roman" w:hAnsi="Source Sans Pro"/>
              </w:rPr>
            </w:pPr>
          </w:p>
        </w:tc>
        <w:tc>
          <w:tcPr>
            <w:tcW w:w="18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5F0C" w:rsidRPr="001D6FDB" w:rsidRDefault="00975F0C" w:rsidP="00805ED4">
            <w:pPr>
              <w:widowControl w:val="0"/>
              <w:autoSpaceDE w:val="0"/>
              <w:autoSpaceDN w:val="0"/>
              <w:adjustRightInd w:val="0"/>
              <w:spacing w:before="3"/>
              <w:ind w:left="64" w:right="-20"/>
              <w:rPr>
                <w:rFonts w:ascii="Source Sans Pro" w:eastAsia="Times New Roman" w:hAnsi="Source Sans Pro"/>
              </w:rPr>
            </w:pPr>
            <w:r w:rsidRPr="001D6FDB"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  <w:t>45300000-0</w:t>
            </w:r>
          </w:p>
        </w:tc>
        <w:tc>
          <w:tcPr>
            <w:tcW w:w="562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5F0C" w:rsidRPr="001D6FDB" w:rsidRDefault="00975F0C" w:rsidP="00805ED4">
            <w:pPr>
              <w:widowControl w:val="0"/>
              <w:autoSpaceDE w:val="0"/>
              <w:autoSpaceDN w:val="0"/>
              <w:adjustRightInd w:val="0"/>
              <w:spacing w:before="3"/>
              <w:ind w:left="64" w:right="-20"/>
              <w:rPr>
                <w:rFonts w:ascii="Source Sans Pro" w:eastAsia="Times New Roman" w:hAnsi="Source Sans Pro" w:cs="Arial"/>
                <w:sz w:val="20"/>
                <w:szCs w:val="20"/>
              </w:rPr>
            </w:pPr>
            <w:r w:rsidRPr="001D6FDB">
              <w:rPr>
                <w:rFonts w:ascii="Source Sans Pro" w:eastAsia="Times New Roman" w:hAnsi="Source Sans Pro" w:cs="Arial"/>
                <w:sz w:val="20"/>
                <w:szCs w:val="20"/>
              </w:rPr>
              <w:t>Roboty instalacyjne w budynku</w:t>
            </w:r>
          </w:p>
        </w:tc>
      </w:tr>
      <w:tr w:rsidR="00975F0C" w:rsidRPr="001D6FDB" w:rsidTr="00752365">
        <w:trPr>
          <w:trHeight w:hRule="exact" w:val="262"/>
          <w:jc w:val="center"/>
        </w:trPr>
        <w:tc>
          <w:tcPr>
            <w:tcW w:w="18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5F0C" w:rsidRPr="001D6FDB" w:rsidRDefault="00975F0C" w:rsidP="00805ED4">
            <w:pPr>
              <w:widowControl w:val="0"/>
              <w:autoSpaceDE w:val="0"/>
              <w:autoSpaceDN w:val="0"/>
              <w:adjustRightInd w:val="0"/>
              <w:ind w:left="64" w:right="-20"/>
              <w:rPr>
                <w:rFonts w:ascii="Source Sans Pro" w:eastAsia="Times New Roman" w:hAnsi="Source Sans Pro"/>
              </w:rPr>
            </w:pPr>
          </w:p>
        </w:tc>
        <w:tc>
          <w:tcPr>
            <w:tcW w:w="18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5F0C" w:rsidRPr="001D6FDB" w:rsidRDefault="00975F0C" w:rsidP="00805ED4">
            <w:pPr>
              <w:widowControl w:val="0"/>
              <w:autoSpaceDE w:val="0"/>
              <w:autoSpaceDN w:val="0"/>
              <w:adjustRightInd w:val="0"/>
              <w:spacing w:before="3"/>
              <w:ind w:left="64" w:right="-20"/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</w:pPr>
            <w:r w:rsidRPr="001D6FDB"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  <w:t>45310000-3</w:t>
            </w:r>
          </w:p>
        </w:tc>
        <w:tc>
          <w:tcPr>
            <w:tcW w:w="562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5F0C" w:rsidRPr="001D6FDB" w:rsidRDefault="00975F0C" w:rsidP="00805ED4">
            <w:pPr>
              <w:widowControl w:val="0"/>
              <w:autoSpaceDE w:val="0"/>
              <w:autoSpaceDN w:val="0"/>
              <w:adjustRightInd w:val="0"/>
              <w:spacing w:before="3"/>
              <w:ind w:left="64" w:right="-20"/>
              <w:rPr>
                <w:rFonts w:ascii="Source Sans Pro" w:eastAsia="Times New Roman" w:hAnsi="Source Sans Pro" w:cs="Verdana"/>
                <w:sz w:val="18"/>
                <w:szCs w:val="18"/>
              </w:rPr>
            </w:pPr>
            <w:r w:rsidRPr="001D6FDB">
              <w:rPr>
                <w:rFonts w:ascii="Source Sans Pro" w:eastAsia="Times New Roman" w:hAnsi="Source Sans Pro" w:cs="Verdana"/>
                <w:sz w:val="18"/>
                <w:szCs w:val="18"/>
              </w:rPr>
              <w:t>Roboty w zakresie instalacji elektrycznych wewnętrznych</w:t>
            </w:r>
          </w:p>
        </w:tc>
      </w:tr>
      <w:tr w:rsidR="00975F0C" w:rsidRPr="001D6FDB" w:rsidTr="00752365">
        <w:trPr>
          <w:trHeight w:hRule="exact" w:val="262"/>
          <w:jc w:val="center"/>
        </w:trPr>
        <w:tc>
          <w:tcPr>
            <w:tcW w:w="18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5F0C" w:rsidRPr="001D6FDB" w:rsidRDefault="00975F0C" w:rsidP="00805ED4">
            <w:pPr>
              <w:widowControl w:val="0"/>
              <w:autoSpaceDE w:val="0"/>
              <w:autoSpaceDN w:val="0"/>
              <w:adjustRightInd w:val="0"/>
              <w:ind w:left="64" w:right="-20"/>
              <w:rPr>
                <w:rFonts w:ascii="Source Sans Pro" w:eastAsia="Times New Roman" w:hAnsi="Source Sans Pro"/>
              </w:rPr>
            </w:pPr>
          </w:p>
        </w:tc>
        <w:tc>
          <w:tcPr>
            <w:tcW w:w="18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5F0C" w:rsidRPr="001D6FDB" w:rsidRDefault="00975F0C" w:rsidP="00805ED4">
            <w:pPr>
              <w:widowControl w:val="0"/>
              <w:autoSpaceDE w:val="0"/>
              <w:autoSpaceDN w:val="0"/>
              <w:adjustRightInd w:val="0"/>
              <w:spacing w:before="3"/>
              <w:ind w:left="64" w:right="-20"/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</w:pPr>
            <w:r w:rsidRPr="001D6FDB"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  <w:t>45320000-6</w:t>
            </w:r>
          </w:p>
        </w:tc>
        <w:tc>
          <w:tcPr>
            <w:tcW w:w="562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5F0C" w:rsidRPr="001D6FDB" w:rsidRDefault="00975F0C" w:rsidP="00805ED4">
            <w:pPr>
              <w:widowControl w:val="0"/>
              <w:autoSpaceDE w:val="0"/>
              <w:autoSpaceDN w:val="0"/>
              <w:adjustRightInd w:val="0"/>
              <w:spacing w:before="3"/>
              <w:ind w:left="64" w:right="-20"/>
              <w:rPr>
                <w:rFonts w:ascii="Source Sans Pro" w:eastAsia="Times New Roman" w:hAnsi="Source Sans Pro" w:cs="Verdana"/>
                <w:sz w:val="18"/>
                <w:szCs w:val="18"/>
              </w:rPr>
            </w:pPr>
            <w:r w:rsidRPr="001D6FDB">
              <w:rPr>
                <w:rFonts w:ascii="Source Sans Pro" w:eastAsia="Times New Roman" w:hAnsi="Source Sans Pro" w:cs="Verdana"/>
                <w:sz w:val="18"/>
                <w:szCs w:val="18"/>
              </w:rPr>
              <w:t>Roboty izolacyjne</w:t>
            </w:r>
          </w:p>
        </w:tc>
      </w:tr>
      <w:tr w:rsidR="00975F0C" w:rsidRPr="001D6FDB" w:rsidTr="00752365">
        <w:trPr>
          <w:trHeight w:hRule="exact" w:val="262"/>
          <w:jc w:val="center"/>
        </w:trPr>
        <w:tc>
          <w:tcPr>
            <w:tcW w:w="18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5F0C" w:rsidRPr="001D6FDB" w:rsidRDefault="00975F0C" w:rsidP="00805ED4">
            <w:pPr>
              <w:widowControl w:val="0"/>
              <w:autoSpaceDE w:val="0"/>
              <w:autoSpaceDN w:val="0"/>
              <w:adjustRightInd w:val="0"/>
              <w:ind w:left="64" w:right="-20"/>
              <w:rPr>
                <w:rFonts w:ascii="Source Sans Pro" w:eastAsia="Times New Roman" w:hAnsi="Source Sans Pro"/>
              </w:rPr>
            </w:pPr>
          </w:p>
        </w:tc>
        <w:tc>
          <w:tcPr>
            <w:tcW w:w="18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5F0C" w:rsidRPr="001D6FDB" w:rsidRDefault="00975F0C" w:rsidP="00805ED4">
            <w:pPr>
              <w:widowControl w:val="0"/>
              <w:autoSpaceDE w:val="0"/>
              <w:autoSpaceDN w:val="0"/>
              <w:adjustRightInd w:val="0"/>
              <w:spacing w:before="3"/>
              <w:ind w:left="64" w:right="-20"/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</w:pPr>
            <w:r w:rsidRPr="001D6FDB"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  <w:t>45330000-9</w:t>
            </w:r>
          </w:p>
        </w:tc>
        <w:tc>
          <w:tcPr>
            <w:tcW w:w="562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5F0C" w:rsidRPr="001D6FDB" w:rsidRDefault="00975F0C" w:rsidP="00805ED4">
            <w:pPr>
              <w:widowControl w:val="0"/>
              <w:autoSpaceDE w:val="0"/>
              <w:autoSpaceDN w:val="0"/>
              <w:adjustRightInd w:val="0"/>
              <w:spacing w:before="3"/>
              <w:ind w:left="64" w:right="-20"/>
              <w:rPr>
                <w:rFonts w:ascii="Source Sans Pro" w:eastAsia="Times New Roman" w:hAnsi="Source Sans Pro" w:cs="Verdana"/>
                <w:sz w:val="18"/>
                <w:szCs w:val="18"/>
              </w:rPr>
            </w:pPr>
            <w:r w:rsidRPr="001D6FDB">
              <w:rPr>
                <w:rFonts w:ascii="Source Sans Pro" w:eastAsia="Times New Roman" w:hAnsi="Source Sans Pro" w:cs="Verdana"/>
                <w:sz w:val="18"/>
                <w:szCs w:val="18"/>
              </w:rPr>
              <w:t>Roboty instalacyjne wodno – kanalizacyjne i sanitarne</w:t>
            </w:r>
          </w:p>
        </w:tc>
      </w:tr>
      <w:tr w:rsidR="00975F0C" w:rsidRPr="001D6FDB" w:rsidTr="00752365">
        <w:trPr>
          <w:trHeight w:hRule="exact" w:val="508"/>
          <w:jc w:val="center"/>
        </w:trPr>
        <w:tc>
          <w:tcPr>
            <w:tcW w:w="18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5F0C" w:rsidRPr="001D6FDB" w:rsidRDefault="00975F0C" w:rsidP="00805ED4">
            <w:pPr>
              <w:widowControl w:val="0"/>
              <w:autoSpaceDE w:val="0"/>
              <w:autoSpaceDN w:val="0"/>
              <w:adjustRightInd w:val="0"/>
              <w:ind w:left="64" w:right="-20"/>
              <w:rPr>
                <w:rFonts w:ascii="Source Sans Pro" w:eastAsia="Times New Roman" w:hAnsi="Source Sans Pro"/>
              </w:rPr>
            </w:pPr>
          </w:p>
        </w:tc>
        <w:tc>
          <w:tcPr>
            <w:tcW w:w="18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75F0C" w:rsidRPr="001D6FDB" w:rsidRDefault="00975F0C" w:rsidP="00805ED4">
            <w:pPr>
              <w:widowControl w:val="0"/>
              <w:autoSpaceDE w:val="0"/>
              <w:autoSpaceDN w:val="0"/>
              <w:adjustRightInd w:val="0"/>
              <w:spacing w:before="3"/>
              <w:ind w:left="64" w:right="-20"/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</w:pPr>
            <w:r w:rsidRPr="001D6FDB"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  <w:t>45331000-6</w:t>
            </w:r>
          </w:p>
        </w:tc>
        <w:tc>
          <w:tcPr>
            <w:tcW w:w="562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5F0C" w:rsidRPr="001D6FDB" w:rsidRDefault="00975F0C" w:rsidP="00805ED4">
            <w:pPr>
              <w:widowControl w:val="0"/>
              <w:autoSpaceDE w:val="0"/>
              <w:autoSpaceDN w:val="0"/>
              <w:adjustRightInd w:val="0"/>
              <w:spacing w:before="3"/>
              <w:ind w:left="64" w:right="-20"/>
              <w:rPr>
                <w:rFonts w:ascii="Source Sans Pro" w:eastAsia="Times New Roman" w:hAnsi="Source Sans Pro" w:cs="Arial"/>
                <w:sz w:val="18"/>
                <w:szCs w:val="18"/>
              </w:rPr>
            </w:pPr>
            <w:r w:rsidRPr="001D6FDB">
              <w:rPr>
                <w:rFonts w:ascii="Source Sans Pro" w:eastAsia="Times New Roman" w:hAnsi="Source Sans Pro" w:cs="Arial"/>
                <w:sz w:val="18"/>
                <w:szCs w:val="18"/>
              </w:rPr>
              <w:t xml:space="preserve">Instalowanie urządzeń grzewczych, wentylacyjnych </w:t>
            </w:r>
          </w:p>
          <w:p w:rsidR="00975F0C" w:rsidRPr="001D6FDB" w:rsidRDefault="00975F0C" w:rsidP="00805ED4">
            <w:pPr>
              <w:widowControl w:val="0"/>
              <w:autoSpaceDE w:val="0"/>
              <w:autoSpaceDN w:val="0"/>
              <w:adjustRightInd w:val="0"/>
              <w:spacing w:before="3"/>
              <w:ind w:left="64" w:right="-20"/>
              <w:rPr>
                <w:rFonts w:ascii="Source Sans Pro" w:eastAsia="Times New Roman" w:hAnsi="Source Sans Pro" w:cs="Arial"/>
                <w:sz w:val="20"/>
                <w:szCs w:val="20"/>
              </w:rPr>
            </w:pPr>
            <w:r w:rsidRPr="001D6FDB">
              <w:rPr>
                <w:rFonts w:ascii="Source Sans Pro" w:eastAsia="Times New Roman" w:hAnsi="Source Sans Pro" w:cs="Arial"/>
                <w:sz w:val="18"/>
                <w:szCs w:val="18"/>
              </w:rPr>
              <w:t>i klimatyzacyjnych</w:t>
            </w:r>
          </w:p>
        </w:tc>
      </w:tr>
      <w:tr w:rsidR="00975F0C" w:rsidRPr="001D6FDB" w:rsidTr="00752365">
        <w:trPr>
          <w:trHeight w:hRule="exact" w:val="262"/>
          <w:jc w:val="center"/>
        </w:trPr>
        <w:tc>
          <w:tcPr>
            <w:tcW w:w="18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5F0C" w:rsidRPr="001D6FDB" w:rsidRDefault="00975F0C" w:rsidP="00805ED4">
            <w:pPr>
              <w:widowControl w:val="0"/>
              <w:autoSpaceDE w:val="0"/>
              <w:autoSpaceDN w:val="0"/>
              <w:adjustRightInd w:val="0"/>
              <w:ind w:left="64" w:right="-20"/>
              <w:rPr>
                <w:rFonts w:ascii="Source Sans Pro" w:eastAsia="Times New Roman" w:hAnsi="Source Sans Pro"/>
              </w:rPr>
            </w:pPr>
          </w:p>
        </w:tc>
        <w:tc>
          <w:tcPr>
            <w:tcW w:w="18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5F0C" w:rsidRPr="001D6FDB" w:rsidRDefault="00975F0C" w:rsidP="00805ED4">
            <w:pPr>
              <w:widowControl w:val="0"/>
              <w:autoSpaceDE w:val="0"/>
              <w:autoSpaceDN w:val="0"/>
              <w:adjustRightInd w:val="0"/>
              <w:spacing w:before="3"/>
              <w:ind w:left="64" w:right="-20"/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</w:pPr>
            <w:r w:rsidRPr="001D6FDB"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  <w:t>45331100-7</w:t>
            </w:r>
          </w:p>
        </w:tc>
        <w:tc>
          <w:tcPr>
            <w:tcW w:w="562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75F0C" w:rsidRPr="001D6FDB" w:rsidRDefault="00975F0C" w:rsidP="00805ED4">
            <w:pPr>
              <w:widowControl w:val="0"/>
              <w:autoSpaceDE w:val="0"/>
              <w:autoSpaceDN w:val="0"/>
              <w:adjustRightInd w:val="0"/>
              <w:spacing w:before="3"/>
              <w:ind w:left="64" w:right="-20"/>
              <w:rPr>
                <w:rFonts w:ascii="Source Sans Pro" w:eastAsia="Times New Roman" w:hAnsi="Source Sans Pro" w:cs="Verdana"/>
                <w:sz w:val="18"/>
                <w:szCs w:val="18"/>
              </w:rPr>
            </w:pPr>
            <w:r w:rsidRPr="001D6FDB">
              <w:rPr>
                <w:rFonts w:ascii="Source Sans Pro" w:eastAsia="Times New Roman" w:hAnsi="Source Sans Pro" w:cs="Verdana"/>
                <w:sz w:val="18"/>
                <w:szCs w:val="18"/>
              </w:rPr>
              <w:t>Instalowanie centralnego ogrzewania</w:t>
            </w:r>
          </w:p>
        </w:tc>
      </w:tr>
      <w:tr w:rsidR="00752365" w:rsidRPr="001D6FDB" w:rsidTr="00752365">
        <w:trPr>
          <w:trHeight w:hRule="exact" w:val="262"/>
          <w:jc w:val="center"/>
        </w:trPr>
        <w:tc>
          <w:tcPr>
            <w:tcW w:w="18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365" w:rsidRPr="001D6FDB" w:rsidRDefault="00752365" w:rsidP="00752365">
            <w:pPr>
              <w:widowControl w:val="0"/>
              <w:autoSpaceDE w:val="0"/>
              <w:autoSpaceDN w:val="0"/>
              <w:adjustRightInd w:val="0"/>
              <w:ind w:left="64" w:right="-20"/>
              <w:rPr>
                <w:rFonts w:ascii="Source Sans Pro" w:eastAsia="Times New Roman" w:hAnsi="Source Sans Pro"/>
              </w:rPr>
            </w:pPr>
          </w:p>
        </w:tc>
        <w:tc>
          <w:tcPr>
            <w:tcW w:w="18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365" w:rsidRPr="00752365" w:rsidRDefault="00752365" w:rsidP="00752365">
            <w:pPr>
              <w:widowControl w:val="0"/>
              <w:autoSpaceDE w:val="0"/>
              <w:autoSpaceDN w:val="0"/>
              <w:adjustRightInd w:val="0"/>
              <w:spacing w:before="3"/>
              <w:ind w:left="64" w:right="-20"/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</w:pPr>
            <w:r w:rsidRPr="00752365"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  <w:t>45331110-0</w:t>
            </w:r>
          </w:p>
        </w:tc>
        <w:tc>
          <w:tcPr>
            <w:tcW w:w="562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365" w:rsidRPr="00752365" w:rsidRDefault="00752365" w:rsidP="00752365">
            <w:pPr>
              <w:widowControl w:val="0"/>
              <w:autoSpaceDE w:val="0"/>
              <w:autoSpaceDN w:val="0"/>
              <w:adjustRightInd w:val="0"/>
              <w:spacing w:before="3"/>
              <w:ind w:left="64" w:right="-20"/>
              <w:rPr>
                <w:rFonts w:ascii="Source Sans Pro" w:eastAsia="Times New Roman" w:hAnsi="Source Sans Pro" w:cs="Verdana"/>
                <w:sz w:val="18"/>
                <w:szCs w:val="18"/>
              </w:rPr>
            </w:pPr>
            <w:r w:rsidRPr="00752365">
              <w:rPr>
                <w:rFonts w:ascii="Source Sans Pro" w:eastAsia="Times New Roman" w:hAnsi="Source Sans Pro" w:cs="Verdana"/>
                <w:sz w:val="18"/>
                <w:szCs w:val="18"/>
              </w:rPr>
              <w:t>Roboty instalacyjne kotłów gazowych</w:t>
            </w:r>
          </w:p>
        </w:tc>
      </w:tr>
      <w:tr w:rsidR="00752365" w:rsidRPr="001D6FDB" w:rsidTr="00752365">
        <w:trPr>
          <w:trHeight w:hRule="exact" w:val="262"/>
          <w:jc w:val="center"/>
        </w:trPr>
        <w:tc>
          <w:tcPr>
            <w:tcW w:w="18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365" w:rsidRPr="001D6FDB" w:rsidRDefault="00752365" w:rsidP="00752365">
            <w:pPr>
              <w:widowControl w:val="0"/>
              <w:autoSpaceDE w:val="0"/>
              <w:autoSpaceDN w:val="0"/>
              <w:adjustRightInd w:val="0"/>
              <w:ind w:left="64" w:right="-20"/>
              <w:rPr>
                <w:rFonts w:ascii="Source Sans Pro" w:eastAsia="Times New Roman" w:hAnsi="Source Sans Pro"/>
              </w:rPr>
            </w:pPr>
          </w:p>
        </w:tc>
        <w:tc>
          <w:tcPr>
            <w:tcW w:w="18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365" w:rsidRPr="001D6FDB" w:rsidRDefault="00752365" w:rsidP="00752365">
            <w:pPr>
              <w:widowControl w:val="0"/>
              <w:autoSpaceDE w:val="0"/>
              <w:autoSpaceDN w:val="0"/>
              <w:adjustRightInd w:val="0"/>
              <w:spacing w:before="3"/>
              <w:ind w:left="64" w:right="-20"/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</w:pPr>
            <w:r w:rsidRPr="001D6FDB"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  <w:t>45333000-0</w:t>
            </w:r>
          </w:p>
        </w:tc>
        <w:tc>
          <w:tcPr>
            <w:tcW w:w="562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365" w:rsidRPr="001D6FDB" w:rsidRDefault="00752365" w:rsidP="00752365">
            <w:pPr>
              <w:widowControl w:val="0"/>
              <w:autoSpaceDE w:val="0"/>
              <w:autoSpaceDN w:val="0"/>
              <w:adjustRightInd w:val="0"/>
              <w:spacing w:before="3"/>
              <w:ind w:left="64" w:right="-20"/>
              <w:rPr>
                <w:rFonts w:ascii="Source Sans Pro" w:eastAsia="Times New Roman" w:hAnsi="Source Sans Pro" w:cs="Arial"/>
                <w:sz w:val="20"/>
                <w:szCs w:val="20"/>
              </w:rPr>
            </w:pPr>
            <w:r w:rsidRPr="001D6FDB">
              <w:rPr>
                <w:rFonts w:ascii="Source Sans Pro" w:eastAsia="Times New Roman" w:hAnsi="Source Sans Pro" w:cs="Arial"/>
                <w:sz w:val="20"/>
                <w:szCs w:val="20"/>
              </w:rPr>
              <w:t>Roboty instalacyjne gazowe</w:t>
            </w:r>
          </w:p>
        </w:tc>
      </w:tr>
      <w:tr w:rsidR="00752365" w:rsidRPr="001D6FDB" w:rsidTr="00752365">
        <w:trPr>
          <w:trHeight w:hRule="exact" w:val="262"/>
          <w:jc w:val="center"/>
        </w:trPr>
        <w:tc>
          <w:tcPr>
            <w:tcW w:w="18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365" w:rsidRPr="001D6FDB" w:rsidRDefault="00752365" w:rsidP="00752365">
            <w:pPr>
              <w:widowControl w:val="0"/>
              <w:autoSpaceDE w:val="0"/>
              <w:autoSpaceDN w:val="0"/>
              <w:adjustRightInd w:val="0"/>
              <w:ind w:left="64" w:right="-20"/>
              <w:rPr>
                <w:rFonts w:ascii="Source Sans Pro" w:eastAsia="Times New Roman" w:hAnsi="Source Sans Pro"/>
              </w:rPr>
            </w:pPr>
          </w:p>
        </w:tc>
        <w:tc>
          <w:tcPr>
            <w:tcW w:w="18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365" w:rsidRPr="001D6FDB" w:rsidRDefault="00752365" w:rsidP="00752365">
            <w:pPr>
              <w:widowControl w:val="0"/>
              <w:autoSpaceDE w:val="0"/>
              <w:autoSpaceDN w:val="0"/>
              <w:adjustRightInd w:val="0"/>
              <w:spacing w:before="3"/>
              <w:ind w:left="64" w:right="-20"/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</w:pPr>
            <w:r w:rsidRPr="001D6FDB"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  <w:t>45400000-1</w:t>
            </w:r>
          </w:p>
        </w:tc>
        <w:tc>
          <w:tcPr>
            <w:tcW w:w="562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365" w:rsidRPr="001D6FDB" w:rsidRDefault="00752365" w:rsidP="00752365">
            <w:pPr>
              <w:widowControl w:val="0"/>
              <w:autoSpaceDE w:val="0"/>
              <w:autoSpaceDN w:val="0"/>
              <w:adjustRightInd w:val="0"/>
              <w:spacing w:before="3"/>
              <w:ind w:left="64" w:right="-20"/>
              <w:rPr>
                <w:rFonts w:ascii="Source Sans Pro" w:eastAsia="Times New Roman" w:hAnsi="Source Sans Pro" w:cs="Verdana"/>
                <w:sz w:val="18"/>
                <w:szCs w:val="18"/>
              </w:rPr>
            </w:pPr>
            <w:r w:rsidRPr="001D6FDB">
              <w:rPr>
                <w:rFonts w:ascii="Source Sans Pro" w:eastAsia="Times New Roman" w:hAnsi="Source Sans Pro" w:cs="Verdana"/>
                <w:sz w:val="18"/>
                <w:szCs w:val="18"/>
              </w:rPr>
              <w:t>Roboty wykończeniowe w zakresie obiektów budowlanych</w:t>
            </w:r>
          </w:p>
        </w:tc>
      </w:tr>
      <w:tr w:rsidR="00752365" w:rsidRPr="001D6FDB" w:rsidTr="00752365">
        <w:trPr>
          <w:trHeight w:hRule="exact" w:val="262"/>
          <w:jc w:val="center"/>
        </w:trPr>
        <w:tc>
          <w:tcPr>
            <w:tcW w:w="18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365" w:rsidRPr="001D6FDB" w:rsidRDefault="00752365" w:rsidP="00752365">
            <w:pPr>
              <w:widowControl w:val="0"/>
              <w:autoSpaceDE w:val="0"/>
              <w:autoSpaceDN w:val="0"/>
              <w:adjustRightInd w:val="0"/>
              <w:ind w:left="64" w:right="-20"/>
              <w:rPr>
                <w:rFonts w:ascii="Source Sans Pro" w:eastAsia="Times New Roman" w:hAnsi="Source Sans Pro"/>
              </w:rPr>
            </w:pPr>
          </w:p>
        </w:tc>
        <w:tc>
          <w:tcPr>
            <w:tcW w:w="18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365" w:rsidRPr="001D6FDB" w:rsidRDefault="00752365" w:rsidP="00752365">
            <w:pPr>
              <w:widowControl w:val="0"/>
              <w:autoSpaceDE w:val="0"/>
              <w:autoSpaceDN w:val="0"/>
              <w:adjustRightInd w:val="0"/>
              <w:spacing w:before="3"/>
              <w:ind w:left="64" w:right="-20"/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</w:pPr>
            <w:r w:rsidRPr="001D6FDB"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  <w:t>45431100-8</w:t>
            </w:r>
          </w:p>
        </w:tc>
        <w:tc>
          <w:tcPr>
            <w:tcW w:w="562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365" w:rsidRPr="001D6FDB" w:rsidRDefault="00752365" w:rsidP="00752365">
            <w:pPr>
              <w:widowControl w:val="0"/>
              <w:autoSpaceDE w:val="0"/>
              <w:autoSpaceDN w:val="0"/>
              <w:adjustRightInd w:val="0"/>
              <w:spacing w:before="3"/>
              <w:ind w:left="64" w:right="-20"/>
              <w:rPr>
                <w:rFonts w:ascii="Source Sans Pro" w:eastAsia="Times New Roman" w:hAnsi="Source Sans Pro" w:cs="Verdana"/>
                <w:sz w:val="18"/>
                <w:szCs w:val="18"/>
              </w:rPr>
            </w:pPr>
            <w:r w:rsidRPr="001D6FDB">
              <w:rPr>
                <w:rFonts w:ascii="Source Sans Pro" w:eastAsia="Times New Roman" w:hAnsi="Source Sans Pro" w:cs="Verdana"/>
                <w:sz w:val="18"/>
                <w:szCs w:val="18"/>
              </w:rPr>
              <w:t>Kładzenie terakoty</w:t>
            </w:r>
          </w:p>
        </w:tc>
      </w:tr>
      <w:tr w:rsidR="00752365" w:rsidRPr="001D6FDB" w:rsidTr="00752365">
        <w:trPr>
          <w:trHeight w:hRule="exact" w:val="262"/>
          <w:jc w:val="center"/>
        </w:trPr>
        <w:tc>
          <w:tcPr>
            <w:tcW w:w="18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365" w:rsidRPr="001D6FDB" w:rsidRDefault="00752365" w:rsidP="00752365">
            <w:pPr>
              <w:widowControl w:val="0"/>
              <w:autoSpaceDE w:val="0"/>
              <w:autoSpaceDN w:val="0"/>
              <w:adjustRightInd w:val="0"/>
              <w:ind w:left="64" w:right="-20"/>
              <w:rPr>
                <w:rFonts w:ascii="Source Sans Pro" w:eastAsia="Times New Roman" w:hAnsi="Source Sans Pro"/>
              </w:rPr>
            </w:pPr>
          </w:p>
        </w:tc>
        <w:tc>
          <w:tcPr>
            <w:tcW w:w="18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365" w:rsidRPr="001D6FDB" w:rsidRDefault="00752365" w:rsidP="00752365">
            <w:pPr>
              <w:widowControl w:val="0"/>
              <w:autoSpaceDE w:val="0"/>
              <w:autoSpaceDN w:val="0"/>
              <w:adjustRightInd w:val="0"/>
              <w:spacing w:before="3"/>
              <w:ind w:left="64" w:right="-20"/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</w:pPr>
            <w:r w:rsidRPr="001D6FDB"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  <w:t>45431200-9</w:t>
            </w:r>
          </w:p>
        </w:tc>
        <w:tc>
          <w:tcPr>
            <w:tcW w:w="562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365" w:rsidRPr="001D6FDB" w:rsidRDefault="00752365" w:rsidP="00752365">
            <w:pPr>
              <w:widowControl w:val="0"/>
              <w:autoSpaceDE w:val="0"/>
              <w:autoSpaceDN w:val="0"/>
              <w:adjustRightInd w:val="0"/>
              <w:spacing w:before="3"/>
              <w:ind w:left="64" w:right="-20"/>
              <w:rPr>
                <w:rFonts w:ascii="Source Sans Pro" w:eastAsia="Times New Roman" w:hAnsi="Source Sans Pro" w:cs="Verdana"/>
                <w:sz w:val="18"/>
                <w:szCs w:val="18"/>
              </w:rPr>
            </w:pPr>
            <w:r w:rsidRPr="001D6FDB">
              <w:rPr>
                <w:rFonts w:ascii="Source Sans Pro" w:eastAsia="Times New Roman" w:hAnsi="Source Sans Pro" w:cs="Verdana"/>
                <w:sz w:val="18"/>
                <w:szCs w:val="18"/>
              </w:rPr>
              <w:t>Kładzenie glazury</w:t>
            </w:r>
          </w:p>
        </w:tc>
      </w:tr>
      <w:tr w:rsidR="00752365" w:rsidRPr="001D6FDB" w:rsidTr="00752365">
        <w:trPr>
          <w:trHeight w:hRule="exact" w:val="262"/>
          <w:jc w:val="center"/>
        </w:trPr>
        <w:tc>
          <w:tcPr>
            <w:tcW w:w="18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365" w:rsidRPr="001D6FDB" w:rsidRDefault="00752365" w:rsidP="00752365">
            <w:pPr>
              <w:widowControl w:val="0"/>
              <w:autoSpaceDE w:val="0"/>
              <w:autoSpaceDN w:val="0"/>
              <w:adjustRightInd w:val="0"/>
              <w:ind w:left="64" w:right="-20"/>
              <w:rPr>
                <w:rFonts w:ascii="Source Sans Pro" w:eastAsia="Times New Roman" w:hAnsi="Source Sans Pro"/>
              </w:rPr>
            </w:pPr>
          </w:p>
        </w:tc>
        <w:tc>
          <w:tcPr>
            <w:tcW w:w="18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365" w:rsidRPr="001D6FDB" w:rsidRDefault="00752365" w:rsidP="00752365">
            <w:pPr>
              <w:widowControl w:val="0"/>
              <w:autoSpaceDE w:val="0"/>
              <w:autoSpaceDN w:val="0"/>
              <w:adjustRightInd w:val="0"/>
              <w:spacing w:before="3"/>
              <w:ind w:left="64" w:right="-20"/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</w:pPr>
            <w:r w:rsidRPr="001D6FDB"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  <w:t>45432110-8</w:t>
            </w:r>
          </w:p>
        </w:tc>
        <w:tc>
          <w:tcPr>
            <w:tcW w:w="562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365" w:rsidRPr="001D6FDB" w:rsidRDefault="00752365" w:rsidP="00752365">
            <w:pPr>
              <w:widowControl w:val="0"/>
              <w:autoSpaceDE w:val="0"/>
              <w:autoSpaceDN w:val="0"/>
              <w:adjustRightInd w:val="0"/>
              <w:spacing w:before="3"/>
              <w:ind w:left="64" w:right="-20"/>
              <w:rPr>
                <w:rFonts w:ascii="Source Sans Pro" w:eastAsia="Times New Roman" w:hAnsi="Source Sans Pro" w:cs="Verdana"/>
                <w:sz w:val="18"/>
                <w:szCs w:val="18"/>
              </w:rPr>
            </w:pPr>
            <w:r w:rsidRPr="001D6FDB">
              <w:rPr>
                <w:rFonts w:ascii="Source Sans Pro" w:eastAsia="Times New Roman" w:hAnsi="Source Sans Pro" w:cs="Verdana"/>
                <w:sz w:val="18"/>
                <w:szCs w:val="18"/>
              </w:rPr>
              <w:t>Kładzenie podłóg</w:t>
            </w:r>
          </w:p>
        </w:tc>
      </w:tr>
      <w:tr w:rsidR="00752365" w:rsidRPr="001D6FDB" w:rsidTr="00752365">
        <w:trPr>
          <w:trHeight w:hRule="exact" w:val="262"/>
          <w:jc w:val="center"/>
        </w:trPr>
        <w:tc>
          <w:tcPr>
            <w:tcW w:w="18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365" w:rsidRPr="001D6FDB" w:rsidRDefault="00752365" w:rsidP="00752365">
            <w:pPr>
              <w:widowControl w:val="0"/>
              <w:autoSpaceDE w:val="0"/>
              <w:autoSpaceDN w:val="0"/>
              <w:adjustRightInd w:val="0"/>
              <w:ind w:left="64" w:right="-20"/>
              <w:rPr>
                <w:rFonts w:ascii="Source Sans Pro" w:eastAsia="Times New Roman" w:hAnsi="Source Sans Pro"/>
              </w:rPr>
            </w:pPr>
          </w:p>
        </w:tc>
        <w:tc>
          <w:tcPr>
            <w:tcW w:w="18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365" w:rsidRPr="001D6FDB" w:rsidRDefault="00752365" w:rsidP="00752365">
            <w:pPr>
              <w:widowControl w:val="0"/>
              <w:autoSpaceDE w:val="0"/>
              <w:autoSpaceDN w:val="0"/>
              <w:adjustRightInd w:val="0"/>
              <w:spacing w:before="3"/>
              <w:ind w:left="64" w:right="-20"/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</w:pPr>
            <w:r w:rsidRPr="001D6FDB"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  <w:t>45442100-8</w:t>
            </w:r>
          </w:p>
        </w:tc>
        <w:tc>
          <w:tcPr>
            <w:tcW w:w="562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365" w:rsidRPr="001D6FDB" w:rsidRDefault="00752365" w:rsidP="00752365">
            <w:pPr>
              <w:widowControl w:val="0"/>
              <w:autoSpaceDE w:val="0"/>
              <w:autoSpaceDN w:val="0"/>
              <w:adjustRightInd w:val="0"/>
              <w:spacing w:before="3"/>
              <w:ind w:left="64" w:right="-20"/>
              <w:rPr>
                <w:rFonts w:ascii="Source Sans Pro" w:eastAsia="Times New Roman" w:hAnsi="Source Sans Pro" w:cs="Verdana"/>
                <w:sz w:val="18"/>
                <w:szCs w:val="18"/>
              </w:rPr>
            </w:pPr>
            <w:r w:rsidRPr="001D6FDB">
              <w:rPr>
                <w:rFonts w:ascii="Source Sans Pro" w:eastAsia="Times New Roman" w:hAnsi="Source Sans Pro" w:cs="Verdana"/>
                <w:sz w:val="18"/>
                <w:szCs w:val="18"/>
              </w:rPr>
              <w:t>Roboty malarskie</w:t>
            </w:r>
          </w:p>
        </w:tc>
      </w:tr>
      <w:tr w:rsidR="00752365" w:rsidRPr="001D6FDB" w:rsidTr="00752365">
        <w:trPr>
          <w:trHeight w:hRule="exact" w:val="262"/>
          <w:jc w:val="center"/>
        </w:trPr>
        <w:tc>
          <w:tcPr>
            <w:tcW w:w="18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365" w:rsidRPr="001D6FDB" w:rsidRDefault="00752365" w:rsidP="00752365">
            <w:pPr>
              <w:widowControl w:val="0"/>
              <w:autoSpaceDE w:val="0"/>
              <w:autoSpaceDN w:val="0"/>
              <w:adjustRightInd w:val="0"/>
              <w:ind w:left="64" w:right="-20"/>
              <w:rPr>
                <w:rFonts w:ascii="Source Sans Pro" w:eastAsia="Times New Roman" w:hAnsi="Source Sans Pro"/>
              </w:rPr>
            </w:pPr>
          </w:p>
        </w:tc>
        <w:tc>
          <w:tcPr>
            <w:tcW w:w="18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365" w:rsidRPr="001D6FDB" w:rsidRDefault="00752365" w:rsidP="00752365">
            <w:pPr>
              <w:widowControl w:val="0"/>
              <w:autoSpaceDE w:val="0"/>
              <w:autoSpaceDN w:val="0"/>
              <w:adjustRightInd w:val="0"/>
              <w:spacing w:before="3"/>
              <w:ind w:left="64" w:right="-20"/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</w:pPr>
            <w:r w:rsidRPr="001D6FDB">
              <w:rPr>
                <w:rFonts w:ascii="Source Sans Pro" w:eastAsia="Times New Roman" w:hAnsi="Source Sans Pro" w:cs="Verdana"/>
                <w:spacing w:val="1"/>
                <w:sz w:val="18"/>
                <w:szCs w:val="18"/>
              </w:rPr>
              <w:t>45453000-7</w:t>
            </w:r>
          </w:p>
        </w:tc>
        <w:tc>
          <w:tcPr>
            <w:tcW w:w="562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365" w:rsidRPr="001D6FDB" w:rsidRDefault="00752365" w:rsidP="00752365">
            <w:pPr>
              <w:widowControl w:val="0"/>
              <w:autoSpaceDE w:val="0"/>
              <w:autoSpaceDN w:val="0"/>
              <w:adjustRightInd w:val="0"/>
              <w:spacing w:before="3"/>
              <w:ind w:left="64" w:right="-20"/>
              <w:rPr>
                <w:rFonts w:ascii="Source Sans Pro" w:eastAsia="Times New Roman" w:hAnsi="Source Sans Pro" w:cs="Verdana"/>
                <w:sz w:val="18"/>
                <w:szCs w:val="18"/>
              </w:rPr>
            </w:pPr>
            <w:r w:rsidRPr="001D6FDB">
              <w:rPr>
                <w:rFonts w:ascii="Source Sans Pro" w:eastAsia="Times New Roman" w:hAnsi="Source Sans Pro" w:cs="Verdana"/>
                <w:sz w:val="18"/>
                <w:szCs w:val="18"/>
              </w:rPr>
              <w:t>Roboty remontowe i renowacyjne</w:t>
            </w:r>
          </w:p>
        </w:tc>
      </w:tr>
      <w:tr w:rsidR="00752365" w:rsidRPr="001D6FDB" w:rsidTr="00752365">
        <w:trPr>
          <w:trHeight w:hRule="exact" w:val="683"/>
          <w:jc w:val="center"/>
        </w:trPr>
        <w:tc>
          <w:tcPr>
            <w:tcW w:w="18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52365" w:rsidRPr="001D6FDB" w:rsidRDefault="00752365" w:rsidP="00752365">
            <w:pPr>
              <w:widowControl w:val="0"/>
              <w:tabs>
                <w:tab w:val="left" w:pos="960"/>
                <w:tab w:val="left" w:pos="1320"/>
              </w:tabs>
              <w:autoSpaceDE w:val="0"/>
              <w:autoSpaceDN w:val="0"/>
              <w:adjustRightInd w:val="0"/>
              <w:ind w:right="-20"/>
              <w:jc w:val="center"/>
              <w:rPr>
                <w:rFonts w:ascii="Source Sans Pro" w:eastAsia="Times New Roman" w:hAnsi="Source Sans Pro" w:cs="Verdana"/>
                <w:sz w:val="18"/>
                <w:szCs w:val="18"/>
              </w:rPr>
            </w:pPr>
            <w:r w:rsidRPr="001D6FDB">
              <w:rPr>
                <w:rFonts w:ascii="Source Sans Pro" w:eastAsia="Times New Roman" w:hAnsi="Source Sans Pro" w:cs="Verdana"/>
                <w:i/>
                <w:iCs/>
                <w:sz w:val="18"/>
                <w:szCs w:val="18"/>
              </w:rPr>
              <w:t>Na</w:t>
            </w:r>
            <w:r w:rsidRPr="001D6FDB">
              <w:rPr>
                <w:rFonts w:ascii="Source Sans Pro" w:eastAsia="Times New Roman" w:hAnsi="Source Sans Pro" w:cs="Verdana"/>
                <w:i/>
                <w:iCs/>
                <w:spacing w:val="-1"/>
                <w:sz w:val="18"/>
                <w:szCs w:val="18"/>
              </w:rPr>
              <w:t>zw</w:t>
            </w:r>
            <w:r w:rsidRPr="001D6FDB">
              <w:rPr>
                <w:rFonts w:ascii="Source Sans Pro" w:eastAsia="Times New Roman" w:hAnsi="Source Sans Pro" w:cs="Verdana"/>
                <w:i/>
                <w:iCs/>
                <w:sz w:val="18"/>
                <w:szCs w:val="18"/>
              </w:rPr>
              <w:t>a i adr</w:t>
            </w:r>
            <w:r w:rsidRPr="001D6FDB">
              <w:rPr>
                <w:rFonts w:ascii="Source Sans Pro" w:eastAsia="Times New Roman" w:hAnsi="Source Sans Pro" w:cs="Verdana"/>
                <w:i/>
                <w:iCs/>
                <w:spacing w:val="1"/>
                <w:sz w:val="18"/>
                <w:szCs w:val="18"/>
              </w:rPr>
              <w:t>e</w:t>
            </w:r>
            <w:r w:rsidRPr="001D6FDB">
              <w:rPr>
                <w:rFonts w:ascii="Source Sans Pro" w:eastAsia="Times New Roman" w:hAnsi="Source Sans Pro" w:cs="Verdana"/>
                <w:i/>
                <w:iCs/>
                <w:sz w:val="18"/>
                <w:szCs w:val="18"/>
              </w:rPr>
              <w:t>s</w:t>
            </w:r>
          </w:p>
          <w:p w:rsidR="00752365" w:rsidRPr="001D6FDB" w:rsidRDefault="00752365" w:rsidP="00752365">
            <w:pPr>
              <w:widowControl w:val="0"/>
              <w:autoSpaceDE w:val="0"/>
              <w:autoSpaceDN w:val="0"/>
              <w:adjustRightInd w:val="0"/>
              <w:spacing w:line="218" w:lineRule="exact"/>
              <w:ind w:left="64" w:right="-20"/>
              <w:jc w:val="center"/>
              <w:rPr>
                <w:rFonts w:ascii="Source Sans Pro" w:eastAsia="Times New Roman" w:hAnsi="Source Sans Pro"/>
              </w:rPr>
            </w:pPr>
            <w:r w:rsidRPr="001D6FDB">
              <w:rPr>
                <w:rFonts w:ascii="Source Sans Pro" w:eastAsia="Times New Roman" w:hAnsi="Source Sans Pro" w:cs="Verdana"/>
                <w:i/>
                <w:iCs/>
                <w:spacing w:val="-1"/>
                <w:position w:val="-1"/>
                <w:sz w:val="18"/>
                <w:szCs w:val="18"/>
              </w:rPr>
              <w:t>Z</w:t>
            </w:r>
            <w:r w:rsidRPr="001D6FDB">
              <w:rPr>
                <w:rFonts w:ascii="Source Sans Pro" w:eastAsia="Times New Roman" w:hAnsi="Source Sans Pro" w:cs="Verdana"/>
                <w:i/>
                <w:iCs/>
                <w:position w:val="-1"/>
                <w:sz w:val="18"/>
                <w:szCs w:val="18"/>
              </w:rPr>
              <w:t>ama</w:t>
            </w:r>
            <w:r w:rsidRPr="001D6FDB">
              <w:rPr>
                <w:rFonts w:ascii="Source Sans Pro" w:eastAsia="Times New Roman" w:hAnsi="Source Sans Pro" w:cs="Verdana"/>
                <w:i/>
                <w:iCs/>
                <w:spacing w:val="-1"/>
                <w:position w:val="-1"/>
                <w:sz w:val="18"/>
                <w:szCs w:val="18"/>
              </w:rPr>
              <w:t>w</w:t>
            </w:r>
            <w:r w:rsidRPr="001D6FDB">
              <w:rPr>
                <w:rFonts w:ascii="Source Sans Pro" w:eastAsia="Times New Roman" w:hAnsi="Source Sans Pro" w:cs="Verdana"/>
                <w:i/>
                <w:iCs/>
                <w:spacing w:val="1"/>
                <w:position w:val="-1"/>
                <w:sz w:val="18"/>
                <w:szCs w:val="18"/>
              </w:rPr>
              <w:t>i</w:t>
            </w:r>
            <w:r w:rsidRPr="001D6FDB">
              <w:rPr>
                <w:rFonts w:ascii="Source Sans Pro" w:eastAsia="Times New Roman" w:hAnsi="Source Sans Pro" w:cs="Verdana"/>
                <w:i/>
                <w:iCs/>
                <w:position w:val="-1"/>
                <w:sz w:val="18"/>
                <w:szCs w:val="18"/>
              </w:rPr>
              <w:t>ając</w:t>
            </w:r>
            <w:r w:rsidRPr="001D6FDB">
              <w:rPr>
                <w:rFonts w:ascii="Source Sans Pro" w:eastAsia="Times New Roman" w:hAnsi="Source Sans Pro" w:cs="Verdana"/>
                <w:i/>
                <w:iCs/>
                <w:spacing w:val="1"/>
                <w:position w:val="-1"/>
                <w:sz w:val="18"/>
                <w:szCs w:val="18"/>
              </w:rPr>
              <w:t>eg</w:t>
            </w:r>
            <w:r w:rsidRPr="001D6FDB">
              <w:rPr>
                <w:rFonts w:ascii="Source Sans Pro" w:eastAsia="Times New Roman" w:hAnsi="Source Sans Pro" w:cs="Verdana"/>
                <w:i/>
                <w:iCs/>
                <w:position w:val="-1"/>
                <w:sz w:val="18"/>
                <w:szCs w:val="18"/>
              </w:rPr>
              <w:t>o:</w:t>
            </w:r>
          </w:p>
        </w:tc>
        <w:tc>
          <w:tcPr>
            <w:tcW w:w="749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52365" w:rsidRPr="001D6FDB" w:rsidRDefault="00752365" w:rsidP="00752365">
            <w:pPr>
              <w:widowControl w:val="0"/>
              <w:autoSpaceDE w:val="0"/>
              <w:autoSpaceDN w:val="0"/>
              <w:adjustRightInd w:val="0"/>
              <w:spacing w:before="89"/>
              <w:ind w:right="-20"/>
              <w:jc w:val="center"/>
              <w:rPr>
                <w:rFonts w:ascii="Source Sans Pro" w:eastAsia="Times New Roman" w:hAnsi="Source Sans Pro" w:cs="Verdana"/>
                <w:b/>
                <w:bCs/>
                <w:sz w:val="18"/>
                <w:szCs w:val="18"/>
              </w:rPr>
            </w:pPr>
            <w:r w:rsidRPr="001D6FDB">
              <w:rPr>
                <w:rFonts w:ascii="Source Sans Pro" w:eastAsia="Times New Roman" w:hAnsi="Source Sans Pro" w:cs="Verdana"/>
                <w:b/>
                <w:bCs/>
                <w:sz w:val="18"/>
                <w:szCs w:val="18"/>
              </w:rPr>
              <w:t>Gmi</w:t>
            </w:r>
            <w:r w:rsidRPr="001D6FDB">
              <w:rPr>
                <w:rFonts w:ascii="Source Sans Pro" w:eastAsia="Times New Roman" w:hAnsi="Source Sans Pro" w:cs="Verdana"/>
                <w:b/>
                <w:bCs/>
                <w:spacing w:val="-1"/>
                <w:sz w:val="18"/>
                <w:szCs w:val="18"/>
              </w:rPr>
              <w:t>n</w:t>
            </w:r>
            <w:r w:rsidRPr="001D6FDB">
              <w:rPr>
                <w:rFonts w:ascii="Source Sans Pro" w:eastAsia="Times New Roman" w:hAnsi="Source Sans Pro" w:cs="Verdana"/>
                <w:b/>
                <w:bCs/>
                <w:sz w:val="18"/>
                <w:szCs w:val="18"/>
              </w:rPr>
              <w:t xml:space="preserve">a </w:t>
            </w:r>
            <w:r w:rsidRPr="001D6FDB">
              <w:rPr>
                <w:rFonts w:ascii="Source Sans Pro" w:eastAsia="Times New Roman" w:hAnsi="Source Sans Pro" w:cs="Verdana"/>
                <w:b/>
                <w:bCs/>
                <w:spacing w:val="1"/>
                <w:sz w:val="18"/>
                <w:szCs w:val="18"/>
              </w:rPr>
              <w:t>W</w:t>
            </w:r>
            <w:r w:rsidRPr="001D6FDB">
              <w:rPr>
                <w:rFonts w:ascii="Source Sans Pro" w:eastAsia="Times New Roman" w:hAnsi="Source Sans Pro" w:cs="Verdana"/>
                <w:b/>
                <w:bCs/>
                <w:spacing w:val="-1"/>
                <w:sz w:val="18"/>
                <w:szCs w:val="18"/>
              </w:rPr>
              <w:t>ro</w:t>
            </w:r>
            <w:r w:rsidRPr="001D6FDB">
              <w:rPr>
                <w:rFonts w:ascii="Source Sans Pro" w:eastAsia="Times New Roman" w:hAnsi="Source Sans Pro" w:cs="Verdana"/>
                <w:b/>
                <w:bCs/>
                <w:sz w:val="18"/>
                <w:szCs w:val="18"/>
              </w:rPr>
              <w:t>c</w:t>
            </w:r>
            <w:r w:rsidRPr="001D6FDB">
              <w:rPr>
                <w:rFonts w:ascii="Source Sans Pro" w:eastAsia="Times New Roman" w:hAnsi="Source Sans Pro" w:cs="Verdana"/>
                <w:b/>
                <w:bCs/>
                <w:spacing w:val="-1"/>
                <w:sz w:val="18"/>
                <w:szCs w:val="18"/>
              </w:rPr>
              <w:t>ł</w:t>
            </w:r>
            <w:r w:rsidRPr="001D6FDB">
              <w:rPr>
                <w:rFonts w:ascii="Source Sans Pro" w:eastAsia="Times New Roman" w:hAnsi="Source Sans Pro" w:cs="Verdana"/>
                <w:b/>
                <w:bCs/>
                <w:sz w:val="18"/>
                <w:szCs w:val="18"/>
              </w:rPr>
              <w:t>aw reprezentowana przez Spółkę Wrocła</w:t>
            </w:r>
            <w:r w:rsidR="00CE5C4D">
              <w:rPr>
                <w:rFonts w:ascii="Source Sans Pro" w:eastAsia="Times New Roman" w:hAnsi="Source Sans Pro" w:cs="Verdana"/>
                <w:b/>
                <w:bCs/>
                <w:sz w:val="18"/>
                <w:szCs w:val="18"/>
              </w:rPr>
              <w:t>wskie Mieszkania Sp. z o.o. ul. Namysłowska 8, 50-304</w:t>
            </w:r>
            <w:r w:rsidRPr="001D6FDB">
              <w:rPr>
                <w:rFonts w:ascii="Source Sans Pro" w:eastAsia="Times New Roman" w:hAnsi="Source Sans Pro" w:cs="Verdana"/>
                <w:b/>
                <w:bCs/>
                <w:sz w:val="18"/>
                <w:szCs w:val="18"/>
              </w:rPr>
              <w:t xml:space="preserve"> Wrocław.</w:t>
            </w:r>
          </w:p>
          <w:p w:rsidR="00752365" w:rsidRPr="001D6FDB" w:rsidRDefault="00752365" w:rsidP="00752365">
            <w:pPr>
              <w:widowControl w:val="0"/>
              <w:autoSpaceDE w:val="0"/>
              <w:autoSpaceDN w:val="0"/>
              <w:adjustRightInd w:val="0"/>
              <w:spacing w:before="89"/>
              <w:ind w:right="-20"/>
              <w:jc w:val="center"/>
              <w:rPr>
                <w:rFonts w:ascii="Source Sans Pro" w:eastAsia="Times New Roman" w:hAnsi="Source Sans Pro" w:cs="Verdana"/>
                <w:sz w:val="18"/>
                <w:szCs w:val="18"/>
              </w:rPr>
            </w:pPr>
          </w:p>
        </w:tc>
      </w:tr>
      <w:tr w:rsidR="00752365" w:rsidRPr="001D6FDB" w:rsidTr="00752365">
        <w:trPr>
          <w:trHeight w:val="454"/>
          <w:jc w:val="center"/>
        </w:trPr>
        <w:tc>
          <w:tcPr>
            <w:tcW w:w="1887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752365" w:rsidRPr="001D6FDB" w:rsidRDefault="00752365" w:rsidP="00752365">
            <w:pPr>
              <w:widowControl w:val="0"/>
              <w:autoSpaceDE w:val="0"/>
              <w:autoSpaceDN w:val="0"/>
              <w:adjustRightInd w:val="0"/>
              <w:spacing w:before="9" w:line="218" w:lineRule="exact"/>
              <w:ind w:left="64" w:right="380"/>
              <w:jc w:val="center"/>
              <w:rPr>
                <w:rFonts w:ascii="Source Sans Pro" w:eastAsia="Times New Roman" w:hAnsi="Source Sans Pro"/>
              </w:rPr>
            </w:pPr>
            <w:r w:rsidRPr="001D6FDB">
              <w:rPr>
                <w:rFonts w:ascii="Source Sans Pro" w:eastAsia="Times New Roman" w:hAnsi="Source Sans Pro" w:cs="Verdana"/>
                <w:i/>
                <w:iCs/>
                <w:spacing w:val="1"/>
                <w:sz w:val="18"/>
                <w:szCs w:val="18"/>
              </w:rPr>
              <w:t>I</w:t>
            </w:r>
            <w:r w:rsidRPr="001D6FDB">
              <w:rPr>
                <w:rFonts w:ascii="Source Sans Pro" w:eastAsia="Times New Roman" w:hAnsi="Source Sans Pro" w:cs="Verdana"/>
                <w:i/>
                <w:iCs/>
                <w:sz w:val="18"/>
                <w:szCs w:val="18"/>
              </w:rPr>
              <w:t>m</w:t>
            </w:r>
            <w:r w:rsidRPr="001D6FDB">
              <w:rPr>
                <w:rFonts w:ascii="Source Sans Pro" w:eastAsia="Times New Roman" w:hAnsi="Source Sans Pro" w:cs="Verdana"/>
                <w:i/>
                <w:iCs/>
                <w:spacing w:val="1"/>
                <w:sz w:val="18"/>
                <w:szCs w:val="18"/>
              </w:rPr>
              <w:t>i</w:t>
            </w:r>
            <w:r w:rsidRPr="001D6FDB">
              <w:rPr>
                <w:rFonts w:ascii="Source Sans Pro" w:eastAsia="Times New Roman" w:hAnsi="Source Sans Pro" w:cs="Verdana"/>
                <w:i/>
                <w:iCs/>
                <w:sz w:val="18"/>
                <w:szCs w:val="18"/>
              </w:rPr>
              <w:t xml:space="preserve">ę i </w:t>
            </w:r>
            <w:r w:rsidRPr="001D6FDB">
              <w:rPr>
                <w:rFonts w:ascii="Source Sans Pro" w:eastAsia="Times New Roman" w:hAnsi="Source Sans Pro" w:cs="Verdana"/>
                <w:i/>
                <w:iCs/>
                <w:spacing w:val="-1"/>
                <w:sz w:val="18"/>
                <w:szCs w:val="18"/>
              </w:rPr>
              <w:t>n</w:t>
            </w:r>
            <w:r w:rsidRPr="001D6FDB">
              <w:rPr>
                <w:rFonts w:ascii="Source Sans Pro" w:eastAsia="Times New Roman" w:hAnsi="Source Sans Pro" w:cs="Verdana"/>
                <w:i/>
                <w:iCs/>
                <w:sz w:val="18"/>
                <w:szCs w:val="18"/>
              </w:rPr>
              <w:t>a</w:t>
            </w:r>
            <w:r w:rsidRPr="001D6FDB">
              <w:rPr>
                <w:rFonts w:ascii="Source Sans Pro" w:eastAsia="Times New Roman" w:hAnsi="Source Sans Pro" w:cs="Verdana"/>
                <w:i/>
                <w:iCs/>
                <w:spacing w:val="-1"/>
                <w:sz w:val="18"/>
                <w:szCs w:val="18"/>
              </w:rPr>
              <w:t>zw</w:t>
            </w:r>
            <w:r w:rsidRPr="001D6FDB">
              <w:rPr>
                <w:rFonts w:ascii="Source Sans Pro" w:eastAsia="Times New Roman" w:hAnsi="Source Sans Pro" w:cs="Verdana"/>
                <w:i/>
                <w:iCs/>
                <w:spacing w:val="1"/>
                <w:sz w:val="18"/>
                <w:szCs w:val="18"/>
              </w:rPr>
              <w:t>i</w:t>
            </w:r>
            <w:r w:rsidRPr="001D6FDB">
              <w:rPr>
                <w:rFonts w:ascii="Source Sans Pro" w:eastAsia="Times New Roman" w:hAnsi="Source Sans Pro" w:cs="Verdana"/>
                <w:i/>
                <w:iCs/>
                <w:sz w:val="18"/>
                <w:szCs w:val="18"/>
              </w:rPr>
              <w:t xml:space="preserve">sko </w:t>
            </w:r>
            <w:r w:rsidRPr="001D6FDB">
              <w:rPr>
                <w:rFonts w:ascii="Source Sans Pro" w:eastAsia="Times New Roman" w:hAnsi="Source Sans Pro" w:cs="Verdana"/>
                <w:i/>
                <w:iCs/>
                <w:spacing w:val="1"/>
                <w:sz w:val="18"/>
                <w:szCs w:val="18"/>
              </w:rPr>
              <w:t>o</w:t>
            </w:r>
            <w:r w:rsidRPr="001D6FDB">
              <w:rPr>
                <w:rFonts w:ascii="Source Sans Pro" w:eastAsia="Times New Roman" w:hAnsi="Source Sans Pro" w:cs="Verdana"/>
                <w:i/>
                <w:iCs/>
                <w:sz w:val="18"/>
                <w:szCs w:val="18"/>
              </w:rPr>
              <w:t>s</w:t>
            </w:r>
            <w:r w:rsidRPr="001D6FDB">
              <w:rPr>
                <w:rFonts w:ascii="Source Sans Pro" w:eastAsia="Times New Roman" w:hAnsi="Source Sans Pro" w:cs="Verdana"/>
                <w:i/>
                <w:iCs/>
                <w:spacing w:val="1"/>
                <w:sz w:val="18"/>
                <w:szCs w:val="18"/>
              </w:rPr>
              <w:t>ob</w:t>
            </w:r>
            <w:r w:rsidRPr="001D6FDB">
              <w:rPr>
                <w:rFonts w:ascii="Source Sans Pro" w:eastAsia="Times New Roman" w:hAnsi="Source Sans Pro" w:cs="Verdana"/>
                <w:i/>
                <w:iCs/>
                <w:sz w:val="18"/>
                <w:szCs w:val="18"/>
              </w:rPr>
              <w:t xml:space="preserve">y </w:t>
            </w:r>
            <w:r w:rsidRPr="001D6FDB">
              <w:rPr>
                <w:rFonts w:ascii="Source Sans Pro" w:eastAsia="Times New Roman" w:hAnsi="Source Sans Pro" w:cs="Verdana"/>
                <w:i/>
                <w:iCs/>
                <w:spacing w:val="1"/>
                <w:sz w:val="18"/>
                <w:szCs w:val="18"/>
              </w:rPr>
              <w:t>op</w:t>
            </w:r>
            <w:r w:rsidRPr="001D6FDB">
              <w:rPr>
                <w:rFonts w:ascii="Source Sans Pro" w:eastAsia="Times New Roman" w:hAnsi="Source Sans Pro" w:cs="Verdana"/>
                <w:i/>
                <w:iCs/>
                <w:sz w:val="18"/>
                <w:szCs w:val="18"/>
              </w:rPr>
              <w:t>rac</w:t>
            </w:r>
            <w:r w:rsidRPr="001D6FDB">
              <w:rPr>
                <w:rFonts w:ascii="Source Sans Pro" w:eastAsia="Times New Roman" w:hAnsi="Source Sans Pro" w:cs="Verdana"/>
                <w:i/>
                <w:iCs/>
                <w:spacing w:val="1"/>
                <w:sz w:val="18"/>
                <w:szCs w:val="18"/>
              </w:rPr>
              <w:t>o</w:t>
            </w:r>
            <w:r w:rsidRPr="001D6FDB">
              <w:rPr>
                <w:rFonts w:ascii="Source Sans Pro" w:eastAsia="Times New Roman" w:hAnsi="Source Sans Pro" w:cs="Verdana"/>
                <w:i/>
                <w:iCs/>
                <w:spacing w:val="-1"/>
                <w:sz w:val="18"/>
                <w:szCs w:val="18"/>
              </w:rPr>
              <w:t>wu</w:t>
            </w:r>
            <w:r w:rsidRPr="001D6FDB">
              <w:rPr>
                <w:rFonts w:ascii="Source Sans Pro" w:eastAsia="Times New Roman" w:hAnsi="Source Sans Pro" w:cs="Verdana"/>
                <w:i/>
                <w:iCs/>
                <w:sz w:val="18"/>
                <w:szCs w:val="18"/>
              </w:rPr>
              <w:t>jąc</w:t>
            </w:r>
            <w:r w:rsidRPr="001D6FDB">
              <w:rPr>
                <w:rFonts w:ascii="Source Sans Pro" w:eastAsia="Times New Roman" w:hAnsi="Source Sans Pro" w:cs="Verdana"/>
                <w:i/>
                <w:iCs/>
                <w:spacing w:val="1"/>
                <w:sz w:val="18"/>
                <w:szCs w:val="18"/>
              </w:rPr>
              <w:t>e</w:t>
            </w:r>
            <w:r w:rsidRPr="001D6FDB">
              <w:rPr>
                <w:rFonts w:ascii="Source Sans Pro" w:eastAsia="Times New Roman" w:hAnsi="Source Sans Pro" w:cs="Verdana"/>
                <w:i/>
                <w:iCs/>
                <w:sz w:val="18"/>
                <w:szCs w:val="18"/>
              </w:rPr>
              <w:t>j:</w:t>
            </w:r>
          </w:p>
        </w:tc>
        <w:tc>
          <w:tcPr>
            <w:tcW w:w="46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52365" w:rsidRPr="001D6FDB" w:rsidRDefault="00752365" w:rsidP="00752365">
            <w:pPr>
              <w:widowControl w:val="0"/>
              <w:autoSpaceDE w:val="0"/>
              <w:autoSpaceDN w:val="0"/>
              <w:adjustRightInd w:val="0"/>
              <w:ind w:right="-20"/>
              <w:rPr>
                <w:rFonts w:ascii="Source Sans Pro" w:eastAsia="Times New Roman" w:hAnsi="Source Sans Pro" w:cs="Arial"/>
                <w:sz w:val="18"/>
                <w:szCs w:val="18"/>
              </w:rPr>
            </w:pPr>
            <w:r w:rsidRPr="001D6FDB">
              <w:rPr>
                <w:rFonts w:ascii="Source Sans Pro" w:eastAsia="Times New Roman" w:hAnsi="Source Sans Pro" w:cs="Arial"/>
                <w:sz w:val="18"/>
                <w:szCs w:val="18"/>
              </w:rPr>
              <w:t xml:space="preserve">  Krzysztof Matuszak      – branża budowlana WM Sp. z o.o.</w:t>
            </w:r>
          </w:p>
        </w:tc>
        <w:tc>
          <w:tcPr>
            <w:tcW w:w="2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365" w:rsidRPr="001D6FDB" w:rsidRDefault="00752365" w:rsidP="00752365">
            <w:pPr>
              <w:widowControl w:val="0"/>
              <w:autoSpaceDE w:val="0"/>
              <w:autoSpaceDN w:val="0"/>
              <w:adjustRightInd w:val="0"/>
              <w:ind w:right="-20"/>
              <w:rPr>
                <w:rFonts w:ascii="Source Sans Pro" w:eastAsia="Times New Roman" w:hAnsi="Source Sans Pro" w:cs="Arial"/>
                <w:sz w:val="18"/>
                <w:szCs w:val="18"/>
              </w:rPr>
            </w:pPr>
          </w:p>
        </w:tc>
      </w:tr>
      <w:tr w:rsidR="00752365" w:rsidRPr="001D6FDB" w:rsidTr="00752365">
        <w:trPr>
          <w:trHeight w:val="454"/>
          <w:jc w:val="center"/>
        </w:trPr>
        <w:tc>
          <w:tcPr>
            <w:tcW w:w="1887" w:type="dxa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752365" w:rsidRPr="001D6FDB" w:rsidRDefault="00752365" w:rsidP="00752365">
            <w:pPr>
              <w:widowControl w:val="0"/>
              <w:autoSpaceDE w:val="0"/>
              <w:autoSpaceDN w:val="0"/>
              <w:adjustRightInd w:val="0"/>
              <w:spacing w:before="9" w:line="218" w:lineRule="exact"/>
              <w:ind w:left="64" w:right="380"/>
              <w:jc w:val="center"/>
              <w:rPr>
                <w:rFonts w:ascii="Source Sans Pro" w:eastAsia="Times New Roman" w:hAnsi="Source Sans Pro" w:cs="Verdana"/>
                <w:i/>
                <w:iCs/>
                <w:spacing w:val="1"/>
                <w:sz w:val="18"/>
                <w:szCs w:val="18"/>
              </w:rPr>
            </w:pPr>
          </w:p>
        </w:tc>
        <w:tc>
          <w:tcPr>
            <w:tcW w:w="46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52365" w:rsidRPr="001D6FDB" w:rsidRDefault="00752365" w:rsidP="00752365">
            <w:pPr>
              <w:widowControl w:val="0"/>
              <w:autoSpaceDE w:val="0"/>
              <w:autoSpaceDN w:val="0"/>
              <w:adjustRightInd w:val="0"/>
              <w:ind w:right="-20"/>
              <w:rPr>
                <w:rFonts w:ascii="Source Sans Pro" w:eastAsia="Times New Roman" w:hAnsi="Source Sans Pro" w:cs="Arial"/>
                <w:sz w:val="18"/>
                <w:szCs w:val="18"/>
              </w:rPr>
            </w:pPr>
            <w:r w:rsidRPr="001D6FDB">
              <w:rPr>
                <w:rFonts w:ascii="Source Sans Pro" w:eastAsia="Times New Roman" w:hAnsi="Source Sans Pro" w:cs="Arial"/>
                <w:sz w:val="18"/>
                <w:szCs w:val="18"/>
              </w:rPr>
              <w:t xml:space="preserve">  Joanna Mrugas  </w:t>
            </w:r>
            <w:r>
              <w:rPr>
                <w:rFonts w:ascii="Source Sans Pro" w:eastAsia="Times New Roman" w:hAnsi="Source Sans Pro" w:cs="Arial"/>
                <w:sz w:val="18"/>
                <w:szCs w:val="18"/>
              </w:rPr>
              <w:t xml:space="preserve">- branża sanitarna WM Sp. z o.o. </w:t>
            </w:r>
          </w:p>
        </w:tc>
        <w:tc>
          <w:tcPr>
            <w:tcW w:w="2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365" w:rsidRPr="001D6FDB" w:rsidRDefault="00752365" w:rsidP="00752365">
            <w:pPr>
              <w:widowControl w:val="0"/>
              <w:autoSpaceDE w:val="0"/>
              <w:autoSpaceDN w:val="0"/>
              <w:adjustRightInd w:val="0"/>
              <w:ind w:right="-20"/>
              <w:rPr>
                <w:rFonts w:ascii="Source Sans Pro" w:eastAsia="Times New Roman" w:hAnsi="Source Sans Pro" w:cs="Arial"/>
                <w:sz w:val="18"/>
                <w:szCs w:val="18"/>
              </w:rPr>
            </w:pPr>
          </w:p>
        </w:tc>
      </w:tr>
      <w:tr w:rsidR="00752365" w:rsidRPr="001D6FDB" w:rsidTr="00752365">
        <w:trPr>
          <w:trHeight w:val="454"/>
          <w:jc w:val="center"/>
        </w:trPr>
        <w:tc>
          <w:tcPr>
            <w:tcW w:w="1887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52365" w:rsidRPr="001D6FDB" w:rsidRDefault="00752365" w:rsidP="00752365">
            <w:pPr>
              <w:widowControl w:val="0"/>
              <w:autoSpaceDE w:val="0"/>
              <w:autoSpaceDN w:val="0"/>
              <w:adjustRightInd w:val="0"/>
              <w:spacing w:before="9" w:line="218" w:lineRule="exact"/>
              <w:ind w:left="64" w:right="380"/>
              <w:jc w:val="center"/>
              <w:rPr>
                <w:rFonts w:ascii="Source Sans Pro" w:eastAsia="Times New Roman" w:hAnsi="Source Sans Pro" w:cs="Verdana"/>
                <w:i/>
                <w:iCs/>
                <w:spacing w:val="1"/>
                <w:sz w:val="18"/>
                <w:szCs w:val="18"/>
              </w:rPr>
            </w:pPr>
          </w:p>
        </w:tc>
        <w:tc>
          <w:tcPr>
            <w:tcW w:w="46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52365" w:rsidRPr="001D6FDB" w:rsidRDefault="00752365" w:rsidP="00726A3F">
            <w:pPr>
              <w:widowControl w:val="0"/>
              <w:autoSpaceDE w:val="0"/>
              <w:autoSpaceDN w:val="0"/>
              <w:adjustRightInd w:val="0"/>
              <w:ind w:right="-20"/>
              <w:rPr>
                <w:rFonts w:ascii="Source Sans Pro" w:eastAsia="Times New Roman" w:hAnsi="Source Sans Pro" w:cs="Arial"/>
                <w:sz w:val="18"/>
                <w:szCs w:val="18"/>
              </w:rPr>
            </w:pPr>
            <w:r w:rsidRPr="001D6FDB">
              <w:rPr>
                <w:rFonts w:ascii="Source Sans Pro" w:eastAsia="Times New Roman" w:hAnsi="Source Sans Pro" w:cs="Arial"/>
                <w:sz w:val="18"/>
                <w:szCs w:val="18"/>
              </w:rPr>
              <w:t xml:space="preserve">  Stanisław Gliński </w:t>
            </w:r>
            <w:r w:rsidR="00726A3F">
              <w:rPr>
                <w:rFonts w:ascii="Source Sans Pro" w:eastAsia="Times New Roman" w:hAnsi="Source Sans Pro" w:cs="Arial"/>
                <w:sz w:val="18"/>
                <w:szCs w:val="18"/>
              </w:rPr>
              <w:t xml:space="preserve">- branża elektryczna WM Sp. z o.o. </w:t>
            </w:r>
          </w:p>
        </w:tc>
        <w:tc>
          <w:tcPr>
            <w:tcW w:w="2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365" w:rsidRPr="001D6FDB" w:rsidRDefault="00752365" w:rsidP="00752365">
            <w:pPr>
              <w:widowControl w:val="0"/>
              <w:autoSpaceDE w:val="0"/>
              <w:autoSpaceDN w:val="0"/>
              <w:adjustRightInd w:val="0"/>
              <w:ind w:right="-20"/>
              <w:rPr>
                <w:rFonts w:ascii="Source Sans Pro" w:eastAsia="Times New Roman" w:hAnsi="Source Sans Pro" w:cs="Arial"/>
                <w:sz w:val="18"/>
                <w:szCs w:val="18"/>
              </w:rPr>
            </w:pPr>
          </w:p>
        </w:tc>
      </w:tr>
    </w:tbl>
    <w:p w:rsidR="00975F0C" w:rsidRPr="001D6FDB" w:rsidRDefault="00975F0C" w:rsidP="00975F0C">
      <w:pPr>
        <w:widowControl w:val="0"/>
        <w:autoSpaceDE w:val="0"/>
        <w:autoSpaceDN w:val="0"/>
        <w:adjustRightInd w:val="0"/>
        <w:spacing w:before="2" w:line="110" w:lineRule="exact"/>
        <w:rPr>
          <w:rFonts w:ascii="Source Sans Pro" w:eastAsia="Times New Roman" w:hAnsi="Source Sans Pro"/>
          <w:sz w:val="11"/>
          <w:szCs w:val="11"/>
        </w:rPr>
      </w:pPr>
    </w:p>
    <w:p w:rsidR="00975F0C" w:rsidRPr="001D6FDB" w:rsidRDefault="00975F0C" w:rsidP="00975F0C">
      <w:pPr>
        <w:widowControl w:val="0"/>
        <w:autoSpaceDE w:val="0"/>
        <w:autoSpaceDN w:val="0"/>
        <w:adjustRightInd w:val="0"/>
        <w:spacing w:line="200" w:lineRule="exact"/>
        <w:rPr>
          <w:rFonts w:ascii="Source Sans Pro" w:eastAsia="Times New Roman" w:hAnsi="Source Sans Pro"/>
          <w:sz w:val="20"/>
          <w:szCs w:val="20"/>
        </w:rPr>
      </w:pPr>
    </w:p>
    <w:p w:rsidR="00975F0C" w:rsidRPr="001D6FDB" w:rsidRDefault="00975F0C" w:rsidP="00975F0C">
      <w:pPr>
        <w:tabs>
          <w:tab w:val="left" w:pos="6276"/>
        </w:tabs>
        <w:rPr>
          <w:rFonts w:ascii="Source Sans Pro" w:eastAsia="Times New Roman" w:hAnsi="Source Sans Pro" w:cs="Arial"/>
          <w:sz w:val="20"/>
          <w:szCs w:val="20"/>
        </w:rPr>
      </w:pPr>
    </w:p>
    <w:p w:rsidR="00975F0C" w:rsidRPr="001D6FDB" w:rsidRDefault="00975F0C" w:rsidP="00975F0C">
      <w:pPr>
        <w:tabs>
          <w:tab w:val="left" w:pos="6276"/>
        </w:tabs>
        <w:jc w:val="center"/>
        <w:rPr>
          <w:rFonts w:ascii="Source Sans Pro" w:eastAsia="Times New Roman" w:hAnsi="Source Sans Pro" w:cs="Arial"/>
          <w:b/>
        </w:rPr>
      </w:pPr>
      <w:r w:rsidRPr="001D6FDB">
        <w:rPr>
          <w:rFonts w:ascii="Source Sans Pro" w:eastAsia="Times New Roman" w:hAnsi="Source Sans Pro" w:cs="Arial"/>
          <w:b/>
        </w:rPr>
        <w:t>SPIS ZAWARTOŚCI PROGRAMU</w:t>
      </w:r>
    </w:p>
    <w:p w:rsidR="00975F0C" w:rsidRPr="001D6FDB" w:rsidRDefault="00975F0C" w:rsidP="00975F0C">
      <w:pPr>
        <w:tabs>
          <w:tab w:val="left" w:pos="6276"/>
        </w:tabs>
        <w:jc w:val="center"/>
        <w:rPr>
          <w:rFonts w:ascii="Source Sans Pro" w:eastAsia="Times New Roman" w:hAnsi="Source Sans Pro" w:cs="Arial"/>
          <w:b/>
        </w:rPr>
      </w:pPr>
      <w:r w:rsidRPr="001D6FDB">
        <w:rPr>
          <w:rFonts w:ascii="Source Sans Pro" w:eastAsia="Times New Roman" w:hAnsi="Source Sans Pro" w:cs="Arial"/>
          <w:b/>
        </w:rPr>
        <w:t>FUNKCJONALNO UŻYTKOWEGO</w:t>
      </w:r>
    </w:p>
    <w:p w:rsidR="00975F0C" w:rsidRPr="001D6FDB" w:rsidRDefault="00183E81" w:rsidP="00975F0C">
      <w:pPr>
        <w:tabs>
          <w:tab w:val="left" w:pos="6276"/>
        </w:tabs>
        <w:jc w:val="center"/>
        <w:rPr>
          <w:rFonts w:ascii="Source Sans Pro" w:eastAsia="Times New Roman" w:hAnsi="Source Sans Pro" w:cs="Arial"/>
          <w:sz w:val="20"/>
          <w:szCs w:val="20"/>
        </w:rPr>
      </w:pPr>
      <w:r>
        <w:rPr>
          <w:rFonts w:ascii="Source Sans Pro" w:eastAsia="Times New Roman" w:hAnsi="Source Sans Pro" w:cs="Arial"/>
          <w:sz w:val="20"/>
          <w:szCs w:val="20"/>
        </w:rPr>
        <w:t>WROCŁAW UL. PRĄDZYŃSKIEGO 1A M.18</w:t>
      </w:r>
    </w:p>
    <w:p w:rsidR="00975F0C" w:rsidRPr="001D6FDB" w:rsidRDefault="00975F0C" w:rsidP="00975F0C">
      <w:pPr>
        <w:tabs>
          <w:tab w:val="left" w:pos="6276"/>
        </w:tabs>
        <w:jc w:val="center"/>
        <w:rPr>
          <w:rFonts w:ascii="Source Sans Pro" w:eastAsia="Times New Roman" w:hAnsi="Source Sans Pro" w:cs="Arial"/>
          <w:b/>
          <w:sz w:val="20"/>
          <w:szCs w:val="20"/>
        </w:rPr>
      </w:pPr>
    </w:p>
    <w:sdt>
      <w:sdtPr>
        <w:rPr>
          <w:rFonts w:ascii="Source Sans Pro" w:eastAsia="Arial Unicode MS" w:hAnsi="Source Sans Pro" w:cs="Arial Unicode MS"/>
          <w:color w:val="000000"/>
          <w:sz w:val="24"/>
          <w:szCs w:val="24"/>
          <w:bdr w:val="nil"/>
        </w:rPr>
        <w:id w:val="338737118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:rsidR="00805ED4" w:rsidRPr="001D6FDB" w:rsidRDefault="00805ED4">
          <w:pPr>
            <w:pStyle w:val="Nagwekspisutreci"/>
            <w:rPr>
              <w:rFonts w:ascii="Source Sans Pro" w:hAnsi="Source Sans Pro"/>
            </w:rPr>
          </w:pPr>
          <w:r w:rsidRPr="001D6FDB">
            <w:rPr>
              <w:rFonts w:ascii="Source Sans Pro" w:hAnsi="Source Sans Pro"/>
            </w:rPr>
            <w:t>Spis treści</w:t>
          </w:r>
        </w:p>
        <w:p w:rsidR="00CA208A" w:rsidRDefault="00805ED4">
          <w:pPr>
            <w:pStyle w:val="Spistreci1"/>
            <w:tabs>
              <w:tab w:val="left" w:pos="440"/>
              <w:tab w:val="right" w:leader="dot" w:pos="9056"/>
            </w:tabs>
            <w:rPr>
              <w:rFonts w:cstheme="minorBidi"/>
              <w:noProof/>
            </w:rPr>
          </w:pPr>
          <w:r w:rsidRPr="001D6FDB">
            <w:rPr>
              <w:rFonts w:ascii="Source Sans Pro" w:hAnsi="Source Sans Pro"/>
              <w:b/>
              <w:bCs/>
            </w:rPr>
            <w:fldChar w:fldCharType="begin"/>
          </w:r>
          <w:r w:rsidRPr="001D6FDB">
            <w:rPr>
              <w:rFonts w:ascii="Source Sans Pro" w:hAnsi="Source Sans Pro"/>
              <w:b/>
              <w:bCs/>
            </w:rPr>
            <w:instrText xml:space="preserve"> TOC \o "1-3" \h \z \u </w:instrText>
          </w:r>
          <w:r w:rsidRPr="001D6FDB">
            <w:rPr>
              <w:rFonts w:ascii="Source Sans Pro" w:hAnsi="Source Sans Pro"/>
              <w:b/>
              <w:bCs/>
            </w:rPr>
            <w:fldChar w:fldCharType="separate"/>
          </w:r>
          <w:hyperlink w:anchor="_Toc34131486" w:history="1">
            <w:r w:rsidR="00CA208A" w:rsidRPr="009E1525">
              <w:rPr>
                <w:rStyle w:val="Hipercze"/>
                <w:rFonts w:ascii="Source Sans Pro" w:hAnsi="Source Sans Pro"/>
                <w:noProof/>
              </w:rPr>
              <w:t>1.</w:t>
            </w:r>
            <w:r w:rsidR="00CA208A">
              <w:rPr>
                <w:rFonts w:cstheme="minorBidi"/>
                <w:noProof/>
              </w:rPr>
              <w:tab/>
            </w:r>
            <w:r w:rsidR="00CA208A" w:rsidRPr="009E1525">
              <w:rPr>
                <w:rStyle w:val="Hipercze"/>
                <w:rFonts w:ascii="Source Sans Pro" w:hAnsi="Source Sans Pro"/>
                <w:noProof/>
              </w:rPr>
              <w:t>CZĘŚĆ OPISOWA PROGRAMU FUNKCJONALNO UŻYTKOWEGO</w:t>
            </w:r>
            <w:r w:rsidR="00CA208A">
              <w:rPr>
                <w:noProof/>
                <w:webHidden/>
              </w:rPr>
              <w:tab/>
            </w:r>
            <w:r w:rsidR="00CA208A">
              <w:rPr>
                <w:noProof/>
                <w:webHidden/>
              </w:rPr>
              <w:fldChar w:fldCharType="begin"/>
            </w:r>
            <w:r w:rsidR="00CA208A">
              <w:rPr>
                <w:noProof/>
                <w:webHidden/>
              </w:rPr>
              <w:instrText xml:space="preserve"> PAGEREF _Toc34131486 \h </w:instrText>
            </w:r>
            <w:r w:rsidR="00CA208A">
              <w:rPr>
                <w:noProof/>
                <w:webHidden/>
              </w:rPr>
            </w:r>
            <w:r w:rsidR="00CA208A">
              <w:rPr>
                <w:noProof/>
                <w:webHidden/>
              </w:rPr>
              <w:fldChar w:fldCharType="separate"/>
            </w:r>
            <w:r w:rsidR="00CA208A">
              <w:rPr>
                <w:noProof/>
                <w:webHidden/>
              </w:rPr>
              <w:t>3</w:t>
            </w:r>
            <w:r w:rsidR="00CA208A">
              <w:rPr>
                <w:noProof/>
                <w:webHidden/>
              </w:rPr>
              <w:fldChar w:fldCharType="end"/>
            </w:r>
          </w:hyperlink>
        </w:p>
        <w:p w:rsidR="00CA208A" w:rsidRDefault="00642C9D">
          <w:pPr>
            <w:pStyle w:val="Spistreci2"/>
            <w:tabs>
              <w:tab w:val="left" w:pos="880"/>
              <w:tab w:val="right" w:leader="dot" w:pos="9056"/>
            </w:tabs>
            <w:rPr>
              <w:rFonts w:cstheme="minorBidi"/>
              <w:noProof/>
            </w:rPr>
          </w:pPr>
          <w:hyperlink w:anchor="_Toc34131487" w:history="1">
            <w:r w:rsidR="00CA208A" w:rsidRPr="009E1525">
              <w:rPr>
                <w:rStyle w:val="Hipercze"/>
                <w:rFonts w:ascii="Source Sans Pro" w:hAnsi="Source Sans Pro" w:cs="Arial"/>
                <w:noProof/>
              </w:rPr>
              <w:t>1.1.</w:t>
            </w:r>
            <w:r w:rsidR="00CA208A">
              <w:rPr>
                <w:rFonts w:cstheme="minorBidi"/>
                <w:noProof/>
              </w:rPr>
              <w:tab/>
            </w:r>
            <w:r w:rsidR="00CA208A" w:rsidRPr="009E1525">
              <w:rPr>
                <w:rStyle w:val="Hipercze"/>
                <w:rFonts w:ascii="Source Sans Pro" w:hAnsi="Source Sans Pro"/>
                <w:noProof/>
              </w:rPr>
              <w:t>Opis ogólny przedmiotu zamówienia</w:t>
            </w:r>
            <w:r w:rsidR="00CA208A">
              <w:rPr>
                <w:noProof/>
                <w:webHidden/>
              </w:rPr>
              <w:tab/>
            </w:r>
            <w:r w:rsidR="00CA208A">
              <w:rPr>
                <w:noProof/>
                <w:webHidden/>
              </w:rPr>
              <w:fldChar w:fldCharType="begin"/>
            </w:r>
            <w:r w:rsidR="00CA208A">
              <w:rPr>
                <w:noProof/>
                <w:webHidden/>
              </w:rPr>
              <w:instrText xml:space="preserve"> PAGEREF _Toc34131487 \h </w:instrText>
            </w:r>
            <w:r w:rsidR="00CA208A">
              <w:rPr>
                <w:noProof/>
                <w:webHidden/>
              </w:rPr>
            </w:r>
            <w:r w:rsidR="00CA208A">
              <w:rPr>
                <w:noProof/>
                <w:webHidden/>
              </w:rPr>
              <w:fldChar w:fldCharType="separate"/>
            </w:r>
            <w:r w:rsidR="00CA208A">
              <w:rPr>
                <w:noProof/>
                <w:webHidden/>
              </w:rPr>
              <w:t>3</w:t>
            </w:r>
            <w:r w:rsidR="00CA208A">
              <w:rPr>
                <w:noProof/>
                <w:webHidden/>
              </w:rPr>
              <w:fldChar w:fldCharType="end"/>
            </w:r>
          </w:hyperlink>
        </w:p>
        <w:p w:rsidR="00CA208A" w:rsidRDefault="00642C9D">
          <w:pPr>
            <w:pStyle w:val="Spistreci2"/>
            <w:tabs>
              <w:tab w:val="left" w:pos="880"/>
              <w:tab w:val="right" w:leader="dot" w:pos="9056"/>
            </w:tabs>
            <w:rPr>
              <w:rFonts w:cstheme="minorBidi"/>
              <w:noProof/>
            </w:rPr>
          </w:pPr>
          <w:hyperlink w:anchor="_Toc34131488" w:history="1">
            <w:r w:rsidR="00CA208A" w:rsidRPr="009E1525">
              <w:rPr>
                <w:rStyle w:val="Hipercze"/>
                <w:rFonts w:ascii="Source Sans Pro" w:hAnsi="Source Sans Pro" w:cs="Arial"/>
                <w:noProof/>
              </w:rPr>
              <w:t>1.2.</w:t>
            </w:r>
            <w:r w:rsidR="00CA208A">
              <w:rPr>
                <w:rFonts w:cstheme="minorBidi"/>
                <w:noProof/>
              </w:rPr>
              <w:tab/>
            </w:r>
            <w:r w:rsidR="00CA208A" w:rsidRPr="009E1525">
              <w:rPr>
                <w:rStyle w:val="Hipercze"/>
                <w:rFonts w:ascii="Source Sans Pro" w:hAnsi="Source Sans Pro"/>
                <w:noProof/>
              </w:rPr>
              <w:t>Charakterystyczne parametry obiektu i lokalu mieszkalnego</w:t>
            </w:r>
            <w:r w:rsidR="00CA208A">
              <w:rPr>
                <w:noProof/>
                <w:webHidden/>
              </w:rPr>
              <w:tab/>
            </w:r>
            <w:r w:rsidR="00CA208A">
              <w:rPr>
                <w:noProof/>
                <w:webHidden/>
              </w:rPr>
              <w:fldChar w:fldCharType="begin"/>
            </w:r>
            <w:r w:rsidR="00CA208A">
              <w:rPr>
                <w:noProof/>
                <w:webHidden/>
              </w:rPr>
              <w:instrText xml:space="preserve"> PAGEREF _Toc34131488 \h </w:instrText>
            </w:r>
            <w:r w:rsidR="00CA208A">
              <w:rPr>
                <w:noProof/>
                <w:webHidden/>
              </w:rPr>
            </w:r>
            <w:r w:rsidR="00CA208A">
              <w:rPr>
                <w:noProof/>
                <w:webHidden/>
              </w:rPr>
              <w:fldChar w:fldCharType="separate"/>
            </w:r>
            <w:r w:rsidR="00CA208A">
              <w:rPr>
                <w:noProof/>
                <w:webHidden/>
              </w:rPr>
              <w:t>3</w:t>
            </w:r>
            <w:r w:rsidR="00CA208A">
              <w:rPr>
                <w:noProof/>
                <w:webHidden/>
              </w:rPr>
              <w:fldChar w:fldCharType="end"/>
            </w:r>
          </w:hyperlink>
        </w:p>
        <w:p w:rsidR="00CA208A" w:rsidRDefault="00642C9D">
          <w:pPr>
            <w:pStyle w:val="Spistreci2"/>
            <w:tabs>
              <w:tab w:val="left" w:pos="880"/>
              <w:tab w:val="right" w:leader="dot" w:pos="9056"/>
            </w:tabs>
            <w:rPr>
              <w:rFonts w:cstheme="minorBidi"/>
              <w:noProof/>
            </w:rPr>
          </w:pPr>
          <w:hyperlink w:anchor="_Toc34131489" w:history="1">
            <w:r w:rsidR="00CA208A" w:rsidRPr="009E1525">
              <w:rPr>
                <w:rStyle w:val="Hipercze"/>
                <w:rFonts w:ascii="Source Sans Pro" w:hAnsi="Source Sans Pro" w:cs="Arial"/>
                <w:noProof/>
              </w:rPr>
              <w:t>1.3.</w:t>
            </w:r>
            <w:r w:rsidR="00CA208A">
              <w:rPr>
                <w:rFonts w:cstheme="minorBidi"/>
                <w:noProof/>
              </w:rPr>
              <w:tab/>
            </w:r>
            <w:r w:rsidR="00CA208A" w:rsidRPr="009E1525">
              <w:rPr>
                <w:rStyle w:val="Hipercze"/>
                <w:rFonts w:ascii="Source Sans Pro" w:hAnsi="Source Sans Pro" w:cs="Arial"/>
                <w:noProof/>
              </w:rPr>
              <w:t>Zakres zamówienia</w:t>
            </w:r>
            <w:r w:rsidR="00CA208A">
              <w:rPr>
                <w:noProof/>
                <w:webHidden/>
              </w:rPr>
              <w:tab/>
            </w:r>
            <w:r w:rsidR="00CA208A">
              <w:rPr>
                <w:noProof/>
                <w:webHidden/>
              </w:rPr>
              <w:fldChar w:fldCharType="begin"/>
            </w:r>
            <w:r w:rsidR="00CA208A">
              <w:rPr>
                <w:noProof/>
                <w:webHidden/>
              </w:rPr>
              <w:instrText xml:space="preserve"> PAGEREF _Toc34131489 \h </w:instrText>
            </w:r>
            <w:r w:rsidR="00CA208A">
              <w:rPr>
                <w:noProof/>
                <w:webHidden/>
              </w:rPr>
            </w:r>
            <w:r w:rsidR="00CA208A">
              <w:rPr>
                <w:noProof/>
                <w:webHidden/>
              </w:rPr>
              <w:fldChar w:fldCharType="separate"/>
            </w:r>
            <w:r w:rsidR="00CA208A">
              <w:rPr>
                <w:noProof/>
                <w:webHidden/>
              </w:rPr>
              <w:t>11</w:t>
            </w:r>
            <w:r w:rsidR="00CA208A">
              <w:rPr>
                <w:noProof/>
                <w:webHidden/>
              </w:rPr>
              <w:fldChar w:fldCharType="end"/>
            </w:r>
          </w:hyperlink>
        </w:p>
        <w:p w:rsidR="00CA208A" w:rsidRDefault="00642C9D">
          <w:pPr>
            <w:pStyle w:val="Spistreci3"/>
            <w:tabs>
              <w:tab w:val="left" w:pos="1320"/>
              <w:tab w:val="right" w:leader="dot" w:pos="9056"/>
            </w:tabs>
            <w:rPr>
              <w:rFonts w:cstheme="minorBidi"/>
              <w:noProof/>
            </w:rPr>
          </w:pPr>
          <w:hyperlink w:anchor="_Toc34131490" w:history="1">
            <w:r w:rsidR="00CA208A" w:rsidRPr="009E1525">
              <w:rPr>
                <w:rStyle w:val="Hipercze"/>
                <w:rFonts w:ascii="Source Sans Pro" w:hAnsi="Source Sans Pro"/>
                <w:noProof/>
              </w:rPr>
              <w:t>1.3.1.</w:t>
            </w:r>
            <w:r w:rsidR="00CA208A">
              <w:rPr>
                <w:rFonts w:cstheme="minorBidi"/>
                <w:noProof/>
              </w:rPr>
              <w:tab/>
            </w:r>
            <w:r w:rsidR="00CA208A" w:rsidRPr="009E1525">
              <w:rPr>
                <w:rStyle w:val="Hipercze"/>
                <w:rFonts w:ascii="Source Sans Pro" w:hAnsi="Source Sans Pro"/>
                <w:noProof/>
              </w:rPr>
              <w:t>Dokumentacja projektowa z uzyskaniem ostatecznego pozwolenia na budowę</w:t>
            </w:r>
            <w:r w:rsidR="00CA208A">
              <w:rPr>
                <w:noProof/>
                <w:webHidden/>
              </w:rPr>
              <w:tab/>
            </w:r>
            <w:r w:rsidR="00CA208A">
              <w:rPr>
                <w:noProof/>
                <w:webHidden/>
              </w:rPr>
              <w:fldChar w:fldCharType="begin"/>
            </w:r>
            <w:r w:rsidR="00CA208A">
              <w:rPr>
                <w:noProof/>
                <w:webHidden/>
              </w:rPr>
              <w:instrText xml:space="preserve"> PAGEREF _Toc34131490 \h </w:instrText>
            </w:r>
            <w:r w:rsidR="00CA208A">
              <w:rPr>
                <w:noProof/>
                <w:webHidden/>
              </w:rPr>
            </w:r>
            <w:r w:rsidR="00CA208A">
              <w:rPr>
                <w:noProof/>
                <w:webHidden/>
              </w:rPr>
              <w:fldChar w:fldCharType="separate"/>
            </w:r>
            <w:r w:rsidR="00CA208A">
              <w:rPr>
                <w:noProof/>
                <w:webHidden/>
              </w:rPr>
              <w:t>11</w:t>
            </w:r>
            <w:r w:rsidR="00CA208A">
              <w:rPr>
                <w:noProof/>
                <w:webHidden/>
              </w:rPr>
              <w:fldChar w:fldCharType="end"/>
            </w:r>
          </w:hyperlink>
        </w:p>
        <w:p w:rsidR="00CA208A" w:rsidRDefault="00642C9D">
          <w:pPr>
            <w:pStyle w:val="Spistreci3"/>
            <w:tabs>
              <w:tab w:val="left" w:pos="1320"/>
              <w:tab w:val="right" w:leader="dot" w:pos="9056"/>
            </w:tabs>
            <w:rPr>
              <w:rFonts w:cstheme="minorBidi"/>
              <w:noProof/>
            </w:rPr>
          </w:pPr>
          <w:hyperlink w:anchor="_Toc34131491" w:history="1">
            <w:r w:rsidR="00CA208A" w:rsidRPr="009E1525">
              <w:rPr>
                <w:rStyle w:val="Hipercze"/>
                <w:rFonts w:ascii="Source Sans Pro" w:hAnsi="Source Sans Pro" w:cs="Arial"/>
                <w:noProof/>
              </w:rPr>
              <w:t>1.3.2.</w:t>
            </w:r>
            <w:r w:rsidR="00CA208A">
              <w:rPr>
                <w:rFonts w:cstheme="minorBidi"/>
                <w:noProof/>
              </w:rPr>
              <w:tab/>
            </w:r>
            <w:r w:rsidR="00CA208A" w:rsidRPr="009E1525">
              <w:rPr>
                <w:rStyle w:val="Hipercze"/>
                <w:rFonts w:ascii="Source Sans Pro" w:hAnsi="Source Sans Pro" w:cs="Arial"/>
                <w:noProof/>
              </w:rPr>
              <w:t>Realizacja prac projektowych i robót</w:t>
            </w:r>
            <w:r w:rsidR="00CA208A">
              <w:rPr>
                <w:noProof/>
                <w:webHidden/>
              </w:rPr>
              <w:tab/>
            </w:r>
            <w:r w:rsidR="00CA208A">
              <w:rPr>
                <w:noProof/>
                <w:webHidden/>
              </w:rPr>
              <w:fldChar w:fldCharType="begin"/>
            </w:r>
            <w:r w:rsidR="00CA208A">
              <w:rPr>
                <w:noProof/>
                <w:webHidden/>
              </w:rPr>
              <w:instrText xml:space="preserve"> PAGEREF _Toc34131491 \h </w:instrText>
            </w:r>
            <w:r w:rsidR="00CA208A">
              <w:rPr>
                <w:noProof/>
                <w:webHidden/>
              </w:rPr>
            </w:r>
            <w:r w:rsidR="00CA208A">
              <w:rPr>
                <w:noProof/>
                <w:webHidden/>
              </w:rPr>
              <w:fldChar w:fldCharType="separate"/>
            </w:r>
            <w:r w:rsidR="00CA208A">
              <w:rPr>
                <w:noProof/>
                <w:webHidden/>
              </w:rPr>
              <w:t>12</w:t>
            </w:r>
            <w:r w:rsidR="00CA208A">
              <w:rPr>
                <w:noProof/>
                <w:webHidden/>
              </w:rPr>
              <w:fldChar w:fldCharType="end"/>
            </w:r>
          </w:hyperlink>
        </w:p>
        <w:p w:rsidR="00CA208A" w:rsidRDefault="00642C9D">
          <w:pPr>
            <w:pStyle w:val="Spistreci2"/>
            <w:tabs>
              <w:tab w:val="left" w:pos="880"/>
              <w:tab w:val="right" w:leader="dot" w:pos="9056"/>
            </w:tabs>
            <w:rPr>
              <w:rFonts w:cstheme="minorBidi"/>
              <w:noProof/>
            </w:rPr>
          </w:pPr>
          <w:hyperlink w:anchor="_Toc34131492" w:history="1">
            <w:r w:rsidR="00CA208A" w:rsidRPr="009E1525">
              <w:rPr>
                <w:rStyle w:val="Hipercze"/>
                <w:rFonts w:ascii="Source Sans Pro" w:hAnsi="Source Sans Pro"/>
                <w:noProof/>
              </w:rPr>
              <w:t>1.4.</w:t>
            </w:r>
            <w:r w:rsidR="00CA208A">
              <w:rPr>
                <w:rFonts w:cstheme="minorBidi"/>
                <w:noProof/>
              </w:rPr>
              <w:tab/>
            </w:r>
            <w:r w:rsidR="00CA208A" w:rsidRPr="009E1525">
              <w:rPr>
                <w:rStyle w:val="Hipercze"/>
                <w:rFonts w:ascii="Source Sans Pro" w:hAnsi="Source Sans Pro"/>
                <w:noProof/>
              </w:rPr>
              <w:t>Ogólne warunki wykonania i odbioru robót</w:t>
            </w:r>
            <w:r w:rsidR="00CA208A">
              <w:rPr>
                <w:noProof/>
                <w:webHidden/>
              </w:rPr>
              <w:tab/>
            </w:r>
            <w:r w:rsidR="00CA208A">
              <w:rPr>
                <w:noProof/>
                <w:webHidden/>
              </w:rPr>
              <w:fldChar w:fldCharType="begin"/>
            </w:r>
            <w:r w:rsidR="00CA208A">
              <w:rPr>
                <w:noProof/>
                <w:webHidden/>
              </w:rPr>
              <w:instrText xml:space="preserve"> PAGEREF _Toc34131492 \h </w:instrText>
            </w:r>
            <w:r w:rsidR="00CA208A">
              <w:rPr>
                <w:noProof/>
                <w:webHidden/>
              </w:rPr>
            </w:r>
            <w:r w:rsidR="00CA208A">
              <w:rPr>
                <w:noProof/>
                <w:webHidden/>
              </w:rPr>
              <w:fldChar w:fldCharType="separate"/>
            </w:r>
            <w:r w:rsidR="00CA208A">
              <w:rPr>
                <w:noProof/>
                <w:webHidden/>
              </w:rPr>
              <w:t>14</w:t>
            </w:r>
            <w:r w:rsidR="00CA208A">
              <w:rPr>
                <w:noProof/>
                <w:webHidden/>
              </w:rPr>
              <w:fldChar w:fldCharType="end"/>
            </w:r>
          </w:hyperlink>
        </w:p>
        <w:p w:rsidR="00CA208A" w:rsidRDefault="00642C9D">
          <w:pPr>
            <w:pStyle w:val="Spistreci3"/>
            <w:tabs>
              <w:tab w:val="left" w:pos="1320"/>
              <w:tab w:val="right" w:leader="dot" w:pos="9056"/>
            </w:tabs>
            <w:rPr>
              <w:rFonts w:cstheme="minorBidi"/>
              <w:noProof/>
            </w:rPr>
          </w:pPr>
          <w:hyperlink w:anchor="_Toc34131493" w:history="1">
            <w:r w:rsidR="00CA208A" w:rsidRPr="009E1525">
              <w:rPr>
                <w:rStyle w:val="Hipercze"/>
                <w:rFonts w:ascii="Source Sans Pro" w:hAnsi="Source Sans Pro" w:cs="Arial"/>
                <w:noProof/>
              </w:rPr>
              <w:t>1.4.1.</w:t>
            </w:r>
            <w:r w:rsidR="00CA208A">
              <w:rPr>
                <w:rFonts w:cstheme="minorBidi"/>
                <w:noProof/>
              </w:rPr>
              <w:tab/>
            </w:r>
            <w:r w:rsidR="00CA208A" w:rsidRPr="009E1525">
              <w:rPr>
                <w:rStyle w:val="Hipercze"/>
                <w:rFonts w:ascii="Source Sans Pro" w:hAnsi="Source Sans Pro" w:cs="Arial"/>
                <w:noProof/>
              </w:rPr>
              <w:t>Na etapie projektowania</w:t>
            </w:r>
            <w:r w:rsidR="00CA208A">
              <w:rPr>
                <w:noProof/>
                <w:webHidden/>
              </w:rPr>
              <w:tab/>
            </w:r>
            <w:r w:rsidR="00CA208A">
              <w:rPr>
                <w:noProof/>
                <w:webHidden/>
              </w:rPr>
              <w:fldChar w:fldCharType="begin"/>
            </w:r>
            <w:r w:rsidR="00CA208A">
              <w:rPr>
                <w:noProof/>
                <w:webHidden/>
              </w:rPr>
              <w:instrText xml:space="preserve"> PAGEREF _Toc34131493 \h </w:instrText>
            </w:r>
            <w:r w:rsidR="00CA208A">
              <w:rPr>
                <w:noProof/>
                <w:webHidden/>
              </w:rPr>
            </w:r>
            <w:r w:rsidR="00CA208A">
              <w:rPr>
                <w:noProof/>
                <w:webHidden/>
              </w:rPr>
              <w:fldChar w:fldCharType="separate"/>
            </w:r>
            <w:r w:rsidR="00CA208A">
              <w:rPr>
                <w:noProof/>
                <w:webHidden/>
              </w:rPr>
              <w:t>14</w:t>
            </w:r>
            <w:r w:rsidR="00CA208A">
              <w:rPr>
                <w:noProof/>
                <w:webHidden/>
              </w:rPr>
              <w:fldChar w:fldCharType="end"/>
            </w:r>
          </w:hyperlink>
        </w:p>
        <w:p w:rsidR="00CA208A" w:rsidRDefault="00642C9D">
          <w:pPr>
            <w:pStyle w:val="Spistreci3"/>
            <w:tabs>
              <w:tab w:val="left" w:pos="1320"/>
              <w:tab w:val="right" w:leader="dot" w:pos="9056"/>
            </w:tabs>
            <w:rPr>
              <w:rFonts w:cstheme="minorBidi"/>
              <w:noProof/>
            </w:rPr>
          </w:pPr>
          <w:hyperlink w:anchor="_Toc34131494" w:history="1">
            <w:r w:rsidR="00CA208A" w:rsidRPr="009E1525">
              <w:rPr>
                <w:rStyle w:val="Hipercze"/>
                <w:rFonts w:ascii="Source Sans Pro" w:hAnsi="Source Sans Pro" w:cs="Arial"/>
                <w:noProof/>
              </w:rPr>
              <w:t>1.4.2.</w:t>
            </w:r>
            <w:r w:rsidR="00CA208A">
              <w:rPr>
                <w:rFonts w:cstheme="minorBidi"/>
                <w:noProof/>
              </w:rPr>
              <w:tab/>
            </w:r>
            <w:r w:rsidR="00CA208A" w:rsidRPr="009E1525">
              <w:rPr>
                <w:rStyle w:val="Hipercze"/>
                <w:rFonts w:ascii="Source Sans Pro" w:hAnsi="Source Sans Pro" w:cs="Arial"/>
                <w:noProof/>
              </w:rPr>
              <w:t>Na etapie wykonywania robót</w:t>
            </w:r>
            <w:r w:rsidR="00CA208A">
              <w:rPr>
                <w:noProof/>
                <w:webHidden/>
              </w:rPr>
              <w:tab/>
            </w:r>
            <w:r w:rsidR="00CA208A">
              <w:rPr>
                <w:noProof/>
                <w:webHidden/>
              </w:rPr>
              <w:fldChar w:fldCharType="begin"/>
            </w:r>
            <w:r w:rsidR="00CA208A">
              <w:rPr>
                <w:noProof/>
                <w:webHidden/>
              </w:rPr>
              <w:instrText xml:space="preserve"> PAGEREF _Toc34131494 \h </w:instrText>
            </w:r>
            <w:r w:rsidR="00CA208A">
              <w:rPr>
                <w:noProof/>
                <w:webHidden/>
              </w:rPr>
            </w:r>
            <w:r w:rsidR="00CA208A">
              <w:rPr>
                <w:noProof/>
                <w:webHidden/>
              </w:rPr>
              <w:fldChar w:fldCharType="separate"/>
            </w:r>
            <w:r w:rsidR="00CA208A">
              <w:rPr>
                <w:noProof/>
                <w:webHidden/>
              </w:rPr>
              <w:t>14</w:t>
            </w:r>
            <w:r w:rsidR="00CA208A">
              <w:rPr>
                <w:noProof/>
                <w:webHidden/>
              </w:rPr>
              <w:fldChar w:fldCharType="end"/>
            </w:r>
          </w:hyperlink>
        </w:p>
        <w:p w:rsidR="00CA208A" w:rsidRDefault="00642C9D">
          <w:pPr>
            <w:pStyle w:val="Spistreci3"/>
            <w:tabs>
              <w:tab w:val="left" w:pos="1320"/>
              <w:tab w:val="right" w:leader="dot" w:pos="9056"/>
            </w:tabs>
            <w:rPr>
              <w:rFonts w:cstheme="minorBidi"/>
              <w:noProof/>
            </w:rPr>
          </w:pPr>
          <w:hyperlink w:anchor="_Toc34131495" w:history="1">
            <w:r w:rsidR="00CA208A" w:rsidRPr="009E1525">
              <w:rPr>
                <w:rStyle w:val="Hipercze"/>
                <w:rFonts w:ascii="Source Sans Pro" w:hAnsi="Source Sans Pro" w:cs="Arial"/>
                <w:noProof/>
              </w:rPr>
              <w:t>1.4.3.</w:t>
            </w:r>
            <w:r w:rsidR="00CA208A">
              <w:rPr>
                <w:rFonts w:cstheme="minorBidi"/>
                <w:noProof/>
              </w:rPr>
              <w:tab/>
            </w:r>
            <w:r w:rsidR="00CA208A" w:rsidRPr="009E1525">
              <w:rPr>
                <w:rStyle w:val="Hipercze"/>
                <w:rFonts w:ascii="Source Sans Pro" w:hAnsi="Source Sans Pro" w:cs="Arial"/>
                <w:noProof/>
              </w:rPr>
              <w:t>Bieżąca kontrola wykonanych robót</w:t>
            </w:r>
            <w:r w:rsidR="00CA208A">
              <w:rPr>
                <w:noProof/>
                <w:webHidden/>
              </w:rPr>
              <w:tab/>
            </w:r>
            <w:r w:rsidR="00CA208A">
              <w:rPr>
                <w:noProof/>
                <w:webHidden/>
              </w:rPr>
              <w:fldChar w:fldCharType="begin"/>
            </w:r>
            <w:r w:rsidR="00CA208A">
              <w:rPr>
                <w:noProof/>
                <w:webHidden/>
              </w:rPr>
              <w:instrText xml:space="preserve"> PAGEREF _Toc34131495 \h </w:instrText>
            </w:r>
            <w:r w:rsidR="00CA208A">
              <w:rPr>
                <w:noProof/>
                <w:webHidden/>
              </w:rPr>
            </w:r>
            <w:r w:rsidR="00CA208A">
              <w:rPr>
                <w:noProof/>
                <w:webHidden/>
              </w:rPr>
              <w:fldChar w:fldCharType="separate"/>
            </w:r>
            <w:r w:rsidR="00CA208A">
              <w:rPr>
                <w:noProof/>
                <w:webHidden/>
              </w:rPr>
              <w:t>15</w:t>
            </w:r>
            <w:r w:rsidR="00CA208A">
              <w:rPr>
                <w:noProof/>
                <w:webHidden/>
              </w:rPr>
              <w:fldChar w:fldCharType="end"/>
            </w:r>
          </w:hyperlink>
        </w:p>
        <w:p w:rsidR="00CA208A" w:rsidRDefault="00642C9D">
          <w:pPr>
            <w:pStyle w:val="Spistreci3"/>
            <w:tabs>
              <w:tab w:val="left" w:pos="1320"/>
              <w:tab w:val="right" w:leader="dot" w:pos="9056"/>
            </w:tabs>
            <w:rPr>
              <w:rFonts w:cstheme="minorBidi"/>
              <w:noProof/>
            </w:rPr>
          </w:pPr>
          <w:hyperlink w:anchor="_Toc34131496" w:history="1">
            <w:r w:rsidR="00CA208A" w:rsidRPr="009E1525">
              <w:rPr>
                <w:rStyle w:val="Hipercze"/>
                <w:rFonts w:ascii="Source Sans Pro" w:hAnsi="Source Sans Pro" w:cs="Arial"/>
                <w:noProof/>
              </w:rPr>
              <w:t>1.4.4.</w:t>
            </w:r>
            <w:r w:rsidR="00CA208A">
              <w:rPr>
                <w:rFonts w:cstheme="minorBidi"/>
                <w:noProof/>
              </w:rPr>
              <w:tab/>
            </w:r>
            <w:r w:rsidR="00CA208A" w:rsidRPr="009E1525">
              <w:rPr>
                <w:rStyle w:val="Hipercze"/>
                <w:rFonts w:ascii="Source Sans Pro" w:hAnsi="Source Sans Pro" w:cs="Arial"/>
                <w:noProof/>
              </w:rPr>
              <w:t>Kontroli będą podlegały w szczególności</w:t>
            </w:r>
            <w:r w:rsidR="00CA208A">
              <w:rPr>
                <w:noProof/>
                <w:webHidden/>
              </w:rPr>
              <w:tab/>
            </w:r>
            <w:r w:rsidR="00CA208A">
              <w:rPr>
                <w:noProof/>
                <w:webHidden/>
              </w:rPr>
              <w:fldChar w:fldCharType="begin"/>
            </w:r>
            <w:r w:rsidR="00CA208A">
              <w:rPr>
                <w:noProof/>
                <w:webHidden/>
              </w:rPr>
              <w:instrText xml:space="preserve"> PAGEREF _Toc34131496 \h </w:instrText>
            </w:r>
            <w:r w:rsidR="00CA208A">
              <w:rPr>
                <w:noProof/>
                <w:webHidden/>
              </w:rPr>
            </w:r>
            <w:r w:rsidR="00CA208A">
              <w:rPr>
                <w:noProof/>
                <w:webHidden/>
              </w:rPr>
              <w:fldChar w:fldCharType="separate"/>
            </w:r>
            <w:r w:rsidR="00CA208A">
              <w:rPr>
                <w:noProof/>
                <w:webHidden/>
              </w:rPr>
              <w:t>15</w:t>
            </w:r>
            <w:r w:rsidR="00CA208A">
              <w:rPr>
                <w:noProof/>
                <w:webHidden/>
              </w:rPr>
              <w:fldChar w:fldCharType="end"/>
            </w:r>
          </w:hyperlink>
        </w:p>
        <w:p w:rsidR="00CA208A" w:rsidRDefault="00642C9D">
          <w:pPr>
            <w:pStyle w:val="Spistreci3"/>
            <w:tabs>
              <w:tab w:val="left" w:pos="1320"/>
              <w:tab w:val="right" w:leader="dot" w:pos="9056"/>
            </w:tabs>
            <w:rPr>
              <w:rFonts w:cstheme="minorBidi"/>
              <w:noProof/>
            </w:rPr>
          </w:pPr>
          <w:hyperlink w:anchor="_Toc34131497" w:history="1">
            <w:r w:rsidR="00CA208A" w:rsidRPr="009E1525">
              <w:rPr>
                <w:rStyle w:val="Hipercze"/>
                <w:rFonts w:ascii="Source Sans Pro" w:hAnsi="Source Sans Pro" w:cs="Arial"/>
                <w:noProof/>
              </w:rPr>
              <w:t>1.4.5.</w:t>
            </w:r>
            <w:r w:rsidR="00CA208A">
              <w:rPr>
                <w:rFonts w:cstheme="minorBidi"/>
                <w:noProof/>
              </w:rPr>
              <w:tab/>
            </w:r>
            <w:r w:rsidR="00CA208A" w:rsidRPr="009E1525">
              <w:rPr>
                <w:rStyle w:val="Hipercze"/>
                <w:rFonts w:ascii="Source Sans Pro" w:hAnsi="Source Sans Pro" w:cs="Arial"/>
                <w:noProof/>
              </w:rPr>
              <w:t>Zamawiający ustala następujące rodzaje odbiorów</w:t>
            </w:r>
            <w:r w:rsidR="00CA208A">
              <w:rPr>
                <w:noProof/>
                <w:webHidden/>
              </w:rPr>
              <w:tab/>
            </w:r>
            <w:r w:rsidR="00CA208A">
              <w:rPr>
                <w:noProof/>
                <w:webHidden/>
              </w:rPr>
              <w:fldChar w:fldCharType="begin"/>
            </w:r>
            <w:r w:rsidR="00CA208A">
              <w:rPr>
                <w:noProof/>
                <w:webHidden/>
              </w:rPr>
              <w:instrText xml:space="preserve"> PAGEREF _Toc34131497 \h </w:instrText>
            </w:r>
            <w:r w:rsidR="00CA208A">
              <w:rPr>
                <w:noProof/>
                <w:webHidden/>
              </w:rPr>
            </w:r>
            <w:r w:rsidR="00CA208A">
              <w:rPr>
                <w:noProof/>
                <w:webHidden/>
              </w:rPr>
              <w:fldChar w:fldCharType="separate"/>
            </w:r>
            <w:r w:rsidR="00CA208A">
              <w:rPr>
                <w:noProof/>
                <w:webHidden/>
              </w:rPr>
              <w:t>15</w:t>
            </w:r>
            <w:r w:rsidR="00CA208A">
              <w:rPr>
                <w:noProof/>
                <w:webHidden/>
              </w:rPr>
              <w:fldChar w:fldCharType="end"/>
            </w:r>
          </w:hyperlink>
        </w:p>
        <w:p w:rsidR="00CA208A" w:rsidRDefault="00642C9D">
          <w:pPr>
            <w:pStyle w:val="Spistreci3"/>
            <w:tabs>
              <w:tab w:val="left" w:pos="1100"/>
              <w:tab w:val="right" w:leader="dot" w:pos="9056"/>
            </w:tabs>
            <w:rPr>
              <w:rFonts w:cstheme="minorBidi"/>
              <w:noProof/>
            </w:rPr>
          </w:pPr>
          <w:hyperlink w:anchor="_Toc34131498" w:history="1">
            <w:r w:rsidR="00CA208A" w:rsidRPr="009E1525">
              <w:rPr>
                <w:rStyle w:val="Hipercze"/>
                <w:rFonts w:ascii="Source Sans Pro" w:hAnsi="Source Sans Pro" w:cs="Arial"/>
                <w:noProof/>
              </w:rPr>
              <w:t>1.5.</w:t>
            </w:r>
            <w:r w:rsidR="00CA208A">
              <w:rPr>
                <w:rFonts w:cstheme="minorBidi"/>
                <w:noProof/>
              </w:rPr>
              <w:tab/>
            </w:r>
            <w:r w:rsidR="00CA208A" w:rsidRPr="009E1525">
              <w:rPr>
                <w:rStyle w:val="Hipercze"/>
                <w:rFonts w:ascii="Source Sans Pro" w:hAnsi="Source Sans Pro" w:cs="Arial"/>
                <w:noProof/>
              </w:rPr>
              <w:t>Odbiór przedmiotu zamówienia</w:t>
            </w:r>
            <w:r w:rsidR="00CA208A">
              <w:rPr>
                <w:noProof/>
                <w:webHidden/>
              </w:rPr>
              <w:tab/>
            </w:r>
            <w:r w:rsidR="00CA208A">
              <w:rPr>
                <w:noProof/>
                <w:webHidden/>
              </w:rPr>
              <w:fldChar w:fldCharType="begin"/>
            </w:r>
            <w:r w:rsidR="00CA208A">
              <w:rPr>
                <w:noProof/>
                <w:webHidden/>
              </w:rPr>
              <w:instrText xml:space="preserve"> PAGEREF _Toc34131498 \h </w:instrText>
            </w:r>
            <w:r w:rsidR="00CA208A">
              <w:rPr>
                <w:noProof/>
                <w:webHidden/>
              </w:rPr>
            </w:r>
            <w:r w:rsidR="00CA208A">
              <w:rPr>
                <w:noProof/>
                <w:webHidden/>
              </w:rPr>
              <w:fldChar w:fldCharType="separate"/>
            </w:r>
            <w:r w:rsidR="00CA208A">
              <w:rPr>
                <w:noProof/>
                <w:webHidden/>
              </w:rPr>
              <w:t>16</w:t>
            </w:r>
            <w:r w:rsidR="00CA208A">
              <w:rPr>
                <w:noProof/>
                <w:webHidden/>
              </w:rPr>
              <w:fldChar w:fldCharType="end"/>
            </w:r>
          </w:hyperlink>
        </w:p>
        <w:p w:rsidR="00CA208A" w:rsidRDefault="00642C9D">
          <w:pPr>
            <w:pStyle w:val="Spistreci3"/>
            <w:tabs>
              <w:tab w:val="left" w:pos="1100"/>
              <w:tab w:val="right" w:leader="dot" w:pos="9056"/>
            </w:tabs>
            <w:rPr>
              <w:rFonts w:cstheme="minorBidi"/>
              <w:noProof/>
            </w:rPr>
          </w:pPr>
          <w:hyperlink w:anchor="_Toc34131499" w:history="1">
            <w:r w:rsidR="00CA208A" w:rsidRPr="009E1525">
              <w:rPr>
                <w:rStyle w:val="Hipercze"/>
                <w:rFonts w:ascii="Source Sans Pro" w:hAnsi="Source Sans Pro" w:cs="Arial"/>
                <w:noProof/>
              </w:rPr>
              <w:t>1.6.</w:t>
            </w:r>
            <w:r w:rsidR="00CA208A">
              <w:rPr>
                <w:rFonts w:cstheme="minorBidi"/>
                <w:noProof/>
              </w:rPr>
              <w:tab/>
            </w:r>
            <w:r w:rsidR="00CA208A" w:rsidRPr="009E1525">
              <w:rPr>
                <w:rStyle w:val="Hipercze"/>
                <w:rFonts w:ascii="Source Sans Pro" w:hAnsi="Source Sans Pro" w:cs="Arial"/>
                <w:noProof/>
              </w:rPr>
              <w:t>Odbiór ostateczny</w:t>
            </w:r>
            <w:r w:rsidR="00CA208A">
              <w:rPr>
                <w:noProof/>
                <w:webHidden/>
              </w:rPr>
              <w:tab/>
            </w:r>
            <w:r w:rsidR="00CA208A">
              <w:rPr>
                <w:noProof/>
                <w:webHidden/>
              </w:rPr>
              <w:fldChar w:fldCharType="begin"/>
            </w:r>
            <w:r w:rsidR="00CA208A">
              <w:rPr>
                <w:noProof/>
                <w:webHidden/>
              </w:rPr>
              <w:instrText xml:space="preserve"> PAGEREF _Toc34131499 \h </w:instrText>
            </w:r>
            <w:r w:rsidR="00CA208A">
              <w:rPr>
                <w:noProof/>
                <w:webHidden/>
              </w:rPr>
            </w:r>
            <w:r w:rsidR="00CA208A">
              <w:rPr>
                <w:noProof/>
                <w:webHidden/>
              </w:rPr>
              <w:fldChar w:fldCharType="separate"/>
            </w:r>
            <w:r w:rsidR="00CA208A">
              <w:rPr>
                <w:noProof/>
                <w:webHidden/>
              </w:rPr>
              <w:t>17</w:t>
            </w:r>
            <w:r w:rsidR="00CA208A">
              <w:rPr>
                <w:noProof/>
                <w:webHidden/>
              </w:rPr>
              <w:fldChar w:fldCharType="end"/>
            </w:r>
          </w:hyperlink>
        </w:p>
        <w:p w:rsidR="00CA208A" w:rsidRDefault="00642C9D">
          <w:pPr>
            <w:pStyle w:val="Spistreci1"/>
            <w:tabs>
              <w:tab w:val="left" w:pos="440"/>
              <w:tab w:val="right" w:leader="dot" w:pos="9056"/>
            </w:tabs>
            <w:rPr>
              <w:rFonts w:cstheme="minorBidi"/>
              <w:noProof/>
            </w:rPr>
          </w:pPr>
          <w:hyperlink w:anchor="_Toc34131500" w:history="1">
            <w:r w:rsidR="00CA208A" w:rsidRPr="009E1525">
              <w:rPr>
                <w:rStyle w:val="Hipercze"/>
                <w:rFonts w:ascii="Source Sans Pro" w:hAnsi="Source Sans Pro"/>
                <w:noProof/>
              </w:rPr>
              <w:t>2.</w:t>
            </w:r>
            <w:r w:rsidR="00CA208A">
              <w:rPr>
                <w:rFonts w:cstheme="minorBidi"/>
                <w:noProof/>
              </w:rPr>
              <w:tab/>
            </w:r>
            <w:r w:rsidR="00CA208A" w:rsidRPr="009E1525">
              <w:rPr>
                <w:rStyle w:val="Hipercze"/>
                <w:rFonts w:ascii="Source Sans Pro" w:hAnsi="Source Sans Pro"/>
                <w:noProof/>
              </w:rPr>
              <w:t>CZĘŚĆ INFORMACYJNA PROGRAMU FUNKCJONALNO UŻYTKOWEGO</w:t>
            </w:r>
            <w:r w:rsidR="00CA208A">
              <w:rPr>
                <w:noProof/>
                <w:webHidden/>
              </w:rPr>
              <w:tab/>
            </w:r>
            <w:r w:rsidR="00CA208A">
              <w:rPr>
                <w:noProof/>
                <w:webHidden/>
              </w:rPr>
              <w:fldChar w:fldCharType="begin"/>
            </w:r>
            <w:r w:rsidR="00CA208A">
              <w:rPr>
                <w:noProof/>
                <w:webHidden/>
              </w:rPr>
              <w:instrText xml:space="preserve"> PAGEREF _Toc34131500 \h </w:instrText>
            </w:r>
            <w:r w:rsidR="00CA208A">
              <w:rPr>
                <w:noProof/>
                <w:webHidden/>
              </w:rPr>
            </w:r>
            <w:r w:rsidR="00CA208A">
              <w:rPr>
                <w:noProof/>
                <w:webHidden/>
              </w:rPr>
              <w:fldChar w:fldCharType="separate"/>
            </w:r>
            <w:r w:rsidR="00CA208A">
              <w:rPr>
                <w:noProof/>
                <w:webHidden/>
              </w:rPr>
              <w:t>17</w:t>
            </w:r>
            <w:r w:rsidR="00CA208A">
              <w:rPr>
                <w:noProof/>
                <w:webHidden/>
              </w:rPr>
              <w:fldChar w:fldCharType="end"/>
            </w:r>
          </w:hyperlink>
        </w:p>
        <w:p w:rsidR="00CA208A" w:rsidRDefault="00642C9D">
          <w:pPr>
            <w:pStyle w:val="Spistreci1"/>
            <w:tabs>
              <w:tab w:val="left" w:pos="660"/>
              <w:tab w:val="right" w:leader="dot" w:pos="9056"/>
            </w:tabs>
            <w:rPr>
              <w:rFonts w:cstheme="minorBidi"/>
              <w:noProof/>
            </w:rPr>
          </w:pPr>
          <w:hyperlink w:anchor="_Toc34131501" w:history="1">
            <w:r w:rsidR="00CA208A" w:rsidRPr="009E1525">
              <w:rPr>
                <w:rStyle w:val="Hipercze"/>
                <w:rFonts w:ascii="Source Sans Pro" w:hAnsi="Source Sans Pro"/>
                <w:noProof/>
              </w:rPr>
              <w:t>2.1.</w:t>
            </w:r>
            <w:r w:rsidR="00CA208A">
              <w:rPr>
                <w:rFonts w:cstheme="minorBidi"/>
                <w:noProof/>
              </w:rPr>
              <w:tab/>
            </w:r>
            <w:r w:rsidR="00CA208A" w:rsidRPr="009E1525">
              <w:rPr>
                <w:rStyle w:val="Hipercze"/>
                <w:rFonts w:ascii="Source Sans Pro" w:hAnsi="Source Sans Pro"/>
                <w:noProof/>
              </w:rPr>
              <w:t>Informacje podstawowe i oświadczenia Zamawiającego</w:t>
            </w:r>
            <w:r w:rsidR="00CA208A">
              <w:rPr>
                <w:noProof/>
                <w:webHidden/>
              </w:rPr>
              <w:tab/>
            </w:r>
            <w:r w:rsidR="00CA208A">
              <w:rPr>
                <w:noProof/>
                <w:webHidden/>
              </w:rPr>
              <w:fldChar w:fldCharType="begin"/>
            </w:r>
            <w:r w:rsidR="00CA208A">
              <w:rPr>
                <w:noProof/>
                <w:webHidden/>
              </w:rPr>
              <w:instrText xml:space="preserve"> PAGEREF _Toc34131501 \h </w:instrText>
            </w:r>
            <w:r w:rsidR="00CA208A">
              <w:rPr>
                <w:noProof/>
                <w:webHidden/>
              </w:rPr>
            </w:r>
            <w:r w:rsidR="00CA208A">
              <w:rPr>
                <w:noProof/>
                <w:webHidden/>
              </w:rPr>
              <w:fldChar w:fldCharType="separate"/>
            </w:r>
            <w:r w:rsidR="00CA208A">
              <w:rPr>
                <w:noProof/>
                <w:webHidden/>
              </w:rPr>
              <w:t>17</w:t>
            </w:r>
            <w:r w:rsidR="00CA208A">
              <w:rPr>
                <w:noProof/>
                <w:webHidden/>
              </w:rPr>
              <w:fldChar w:fldCharType="end"/>
            </w:r>
          </w:hyperlink>
        </w:p>
        <w:p w:rsidR="00CA208A" w:rsidRDefault="00642C9D">
          <w:pPr>
            <w:pStyle w:val="Spistreci2"/>
            <w:tabs>
              <w:tab w:val="left" w:pos="880"/>
              <w:tab w:val="right" w:leader="dot" w:pos="9056"/>
            </w:tabs>
            <w:rPr>
              <w:rFonts w:cstheme="minorBidi"/>
              <w:noProof/>
            </w:rPr>
          </w:pPr>
          <w:hyperlink w:anchor="_Toc34131502" w:history="1">
            <w:r w:rsidR="00CA208A" w:rsidRPr="009E1525">
              <w:rPr>
                <w:rStyle w:val="Hipercze"/>
                <w:rFonts w:ascii="Source Sans Pro" w:hAnsi="Source Sans Pro"/>
                <w:noProof/>
              </w:rPr>
              <w:t>2.2.</w:t>
            </w:r>
            <w:r w:rsidR="00CA208A">
              <w:rPr>
                <w:rFonts w:cstheme="minorBidi"/>
                <w:noProof/>
              </w:rPr>
              <w:tab/>
            </w:r>
            <w:r w:rsidR="00CA208A" w:rsidRPr="009E1525">
              <w:rPr>
                <w:rStyle w:val="Hipercze"/>
                <w:rFonts w:ascii="Source Sans Pro" w:hAnsi="Source Sans Pro"/>
                <w:noProof/>
              </w:rPr>
              <w:t>Uprawnienia niezbędne</w:t>
            </w:r>
            <w:r w:rsidR="00CA208A">
              <w:rPr>
                <w:noProof/>
                <w:webHidden/>
              </w:rPr>
              <w:tab/>
            </w:r>
            <w:r w:rsidR="00CA208A">
              <w:rPr>
                <w:noProof/>
                <w:webHidden/>
              </w:rPr>
              <w:fldChar w:fldCharType="begin"/>
            </w:r>
            <w:r w:rsidR="00CA208A">
              <w:rPr>
                <w:noProof/>
                <w:webHidden/>
              </w:rPr>
              <w:instrText xml:space="preserve"> PAGEREF _Toc34131502 \h </w:instrText>
            </w:r>
            <w:r w:rsidR="00CA208A">
              <w:rPr>
                <w:noProof/>
                <w:webHidden/>
              </w:rPr>
            </w:r>
            <w:r w:rsidR="00CA208A">
              <w:rPr>
                <w:noProof/>
                <w:webHidden/>
              </w:rPr>
              <w:fldChar w:fldCharType="separate"/>
            </w:r>
            <w:r w:rsidR="00CA208A">
              <w:rPr>
                <w:noProof/>
                <w:webHidden/>
              </w:rPr>
              <w:t>18</w:t>
            </w:r>
            <w:r w:rsidR="00CA208A">
              <w:rPr>
                <w:noProof/>
                <w:webHidden/>
              </w:rPr>
              <w:fldChar w:fldCharType="end"/>
            </w:r>
          </w:hyperlink>
        </w:p>
        <w:p w:rsidR="00CA208A" w:rsidRDefault="00642C9D">
          <w:pPr>
            <w:pStyle w:val="Spistreci1"/>
            <w:tabs>
              <w:tab w:val="left" w:pos="440"/>
              <w:tab w:val="right" w:leader="dot" w:pos="9056"/>
            </w:tabs>
            <w:rPr>
              <w:rFonts w:cstheme="minorBidi"/>
              <w:noProof/>
            </w:rPr>
          </w:pPr>
          <w:hyperlink w:anchor="_Toc34131503" w:history="1">
            <w:r w:rsidR="00CA208A" w:rsidRPr="009E1525">
              <w:rPr>
                <w:rStyle w:val="Hipercze"/>
                <w:rFonts w:ascii="Source Sans Pro" w:hAnsi="Source Sans Pro"/>
                <w:noProof/>
              </w:rPr>
              <w:t>3.</w:t>
            </w:r>
            <w:r w:rsidR="00CA208A">
              <w:rPr>
                <w:rFonts w:cstheme="minorBidi"/>
                <w:noProof/>
              </w:rPr>
              <w:tab/>
            </w:r>
            <w:r w:rsidR="00CA208A" w:rsidRPr="009E1525">
              <w:rPr>
                <w:rStyle w:val="Hipercze"/>
                <w:rFonts w:ascii="Source Sans Pro" w:hAnsi="Source Sans Pro"/>
                <w:noProof/>
              </w:rPr>
              <w:t>PRZEPISY PRAWNE I NORMY ZWIĄZANE Z PROJEKTOWANIEM I WYKONANIEM PRZEDMIOTU ZAMÓWIENIA</w:t>
            </w:r>
            <w:r w:rsidR="00CA208A">
              <w:rPr>
                <w:noProof/>
                <w:webHidden/>
              </w:rPr>
              <w:tab/>
            </w:r>
            <w:r w:rsidR="00CA208A">
              <w:rPr>
                <w:noProof/>
                <w:webHidden/>
              </w:rPr>
              <w:fldChar w:fldCharType="begin"/>
            </w:r>
            <w:r w:rsidR="00CA208A">
              <w:rPr>
                <w:noProof/>
                <w:webHidden/>
              </w:rPr>
              <w:instrText xml:space="preserve"> PAGEREF _Toc34131503 \h </w:instrText>
            </w:r>
            <w:r w:rsidR="00CA208A">
              <w:rPr>
                <w:noProof/>
                <w:webHidden/>
              </w:rPr>
            </w:r>
            <w:r w:rsidR="00CA208A">
              <w:rPr>
                <w:noProof/>
                <w:webHidden/>
              </w:rPr>
              <w:fldChar w:fldCharType="separate"/>
            </w:r>
            <w:r w:rsidR="00CA208A">
              <w:rPr>
                <w:noProof/>
                <w:webHidden/>
              </w:rPr>
              <w:t>18</w:t>
            </w:r>
            <w:r w:rsidR="00CA208A">
              <w:rPr>
                <w:noProof/>
                <w:webHidden/>
              </w:rPr>
              <w:fldChar w:fldCharType="end"/>
            </w:r>
          </w:hyperlink>
        </w:p>
        <w:p w:rsidR="00CA208A" w:rsidRDefault="00642C9D">
          <w:pPr>
            <w:pStyle w:val="Spistreci2"/>
            <w:tabs>
              <w:tab w:val="left" w:pos="880"/>
              <w:tab w:val="right" w:leader="dot" w:pos="9056"/>
            </w:tabs>
            <w:rPr>
              <w:rFonts w:cstheme="minorBidi"/>
              <w:noProof/>
            </w:rPr>
          </w:pPr>
          <w:hyperlink w:anchor="_Toc34131504" w:history="1">
            <w:r w:rsidR="00CA208A" w:rsidRPr="009E1525">
              <w:rPr>
                <w:rStyle w:val="Hipercze"/>
                <w:rFonts w:ascii="Source Sans Pro" w:hAnsi="Source Sans Pro" w:cs="Arial"/>
                <w:noProof/>
              </w:rPr>
              <w:t>3.2.</w:t>
            </w:r>
            <w:r w:rsidR="00CA208A">
              <w:rPr>
                <w:rFonts w:cstheme="minorBidi"/>
                <w:noProof/>
              </w:rPr>
              <w:tab/>
            </w:r>
            <w:r w:rsidR="00CA208A" w:rsidRPr="009E1525">
              <w:rPr>
                <w:rStyle w:val="Hipercze"/>
                <w:rFonts w:ascii="Source Sans Pro" w:hAnsi="Source Sans Pro"/>
                <w:noProof/>
              </w:rPr>
              <w:t>Ustawy</w:t>
            </w:r>
            <w:r w:rsidR="00CA208A">
              <w:rPr>
                <w:noProof/>
                <w:webHidden/>
              </w:rPr>
              <w:tab/>
            </w:r>
            <w:r w:rsidR="00CA208A">
              <w:rPr>
                <w:noProof/>
                <w:webHidden/>
              </w:rPr>
              <w:fldChar w:fldCharType="begin"/>
            </w:r>
            <w:r w:rsidR="00CA208A">
              <w:rPr>
                <w:noProof/>
                <w:webHidden/>
              </w:rPr>
              <w:instrText xml:space="preserve"> PAGEREF _Toc34131504 \h </w:instrText>
            </w:r>
            <w:r w:rsidR="00CA208A">
              <w:rPr>
                <w:noProof/>
                <w:webHidden/>
              </w:rPr>
            </w:r>
            <w:r w:rsidR="00CA208A">
              <w:rPr>
                <w:noProof/>
                <w:webHidden/>
              </w:rPr>
              <w:fldChar w:fldCharType="separate"/>
            </w:r>
            <w:r w:rsidR="00CA208A">
              <w:rPr>
                <w:noProof/>
                <w:webHidden/>
              </w:rPr>
              <w:t>18</w:t>
            </w:r>
            <w:r w:rsidR="00CA208A">
              <w:rPr>
                <w:noProof/>
                <w:webHidden/>
              </w:rPr>
              <w:fldChar w:fldCharType="end"/>
            </w:r>
          </w:hyperlink>
        </w:p>
        <w:p w:rsidR="00CA208A" w:rsidRDefault="00642C9D">
          <w:pPr>
            <w:pStyle w:val="Spistreci2"/>
            <w:tabs>
              <w:tab w:val="left" w:pos="880"/>
              <w:tab w:val="right" w:leader="dot" w:pos="9056"/>
            </w:tabs>
            <w:rPr>
              <w:rFonts w:cstheme="minorBidi"/>
              <w:noProof/>
            </w:rPr>
          </w:pPr>
          <w:hyperlink w:anchor="_Toc34131505" w:history="1">
            <w:r w:rsidR="00CA208A" w:rsidRPr="009E1525">
              <w:rPr>
                <w:rStyle w:val="Hipercze"/>
                <w:rFonts w:ascii="Source Sans Pro" w:hAnsi="Source Sans Pro"/>
                <w:noProof/>
              </w:rPr>
              <w:t>3.3.</w:t>
            </w:r>
            <w:r w:rsidR="00CA208A">
              <w:rPr>
                <w:rFonts w:cstheme="minorBidi"/>
                <w:noProof/>
              </w:rPr>
              <w:tab/>
            </w:r>
            <w:r w:rsidR="00CA208A" w:rsidRPr="009E1525">
              <w:rPr>
                <w:rStyle w:val="Hipercze"/>
                <w:rFonts w:ascii="Source Sans Pro" w:hAnsi="Source Sans Pro"/>
                <w:noProof/>
              </w:rPr>
              <w:t>Akty prawne – rozporządzenia</w:t>
            </w:r>
            <w:r w:rsidR="00CA208A">
              <w:rPr>
                <w:noProof/>
                <w:webHidden/>
              </w:rPr>
              <w:tab/>
            </w:r>
            <w:r w:rsidR="00CA208A">
              <w:rPr>
                <w:noProof/>
                <w:webHidden/>
              </w:rPr>
              <w:fldChar w:fldCharType="begin"/>
            </w:r>
            <w:r w:rsidR="00CA208A">
              <w:rPr>
                <w:noProof/>
                <w:webHidden/>
              </w:rPr>
              <w:instrText xml:space="preserve"> PAGEREF _Toc34131505 \h </w:instrText>
            </w:r>
            <w:r w:rsidR="00CA208A">
              <w:rPr>
                <w:noProof/>
                <w:webHidden/>
              </w:rPr>
            </w:r>
            <w:r w:rsidR="00CA208A">
              <w:rPr>
                <w:noProof/>
                <w:webHidden/>
              </w:rPr>
              <w:fldChar w:fldCharType="separate"/>
            </w:r>
            <w:r w:rsidR="00CA208A">
              <w:rPr>
                <w:noProof/>
                <w:webHidden/>
              </w:rPr>
              <w:t>19</w:t>
            </w:r>
            <w:r w:rsidR="00CA208A">
              <w:rPr>
                <w:noProof/>
                <w:webHidden/>
              </w:rPr>
              <w:fldChar w:fldCharType="end"/>
            </w:r>
          </w:hyperlink>
        </w:p>
        <w:p w:rsidR="00805ED4" w:rsidRPr="001D6FDB" w:rsidRDefault="00805ED4">
          <w:pPr>
            <w:rPr>
              <w:rFonts w:ascii="Source Sans Pro" w:hAnsi="Source Sans Pro"/>
            </w:rPr>
          </w:pPr>
          <w:r w:rsidRPr="001D6FDB">
            <w:rPr>
              <w:rFonts w:ascii="Source Sans Pro" w:hAnsi="Source Sans Pro"/>
              <w:b/>
              <w:bCs/>
            </w:rPr>
            <w:fldChar w:fldCharType="end"/>
          </w:r>
        </w:p>
      </w:sdtContent>
    </w:sdt>
    <w:p w:rsidR="00975F0C" w:rsidRPr="001D6FDB" w:rsidRDefault="00975F0C" w:rsidP="00975F0C">
      <w:pPr>
        <w:tabs>
          <w:tab w:val="left" w:pos="6276"/>
        </w:tabs>
        <w:ind w:left="720"/>
        <w:rPr>
          <w:rFonts w:ascii="Source Sans Pro" w:eastAsia="Times New Roman" w:hAnsi="Source Sans Pro" w:cs="Arial"/>
          <w:sz w:val="20"/>
          <w:szCs w:val="20"/>
        </w:rPr>
      </w:pPr>
    </w:p>
    <w:p w:rsidR="00975F0C" w:rsidRPr="001D6FDB" w:rsidRDefault="00975F0C" w:rsidP="00975F0C">
      <w:pPr>
        <w:tabs>
          <w:tab w:val="left" w:pos="6276"/>
        </w:tabs>
        <w:ind w:left="720"/>
        <w:rPr>
          <w:rFonts w:ascii="Source Sans Pro" w:eastAsia="Times New Roman" w:hAnsi="Source Sans Pro" w:cs="Arial"/>
          <w:sz w:val="20"/>
          <w:szCs w:val="20"/>
        </w:rPr>
      </w:pPr>
    </w:p>
    <w:p w:rsidR="00975F0C" w:rsidRPr="001D6FDB" w:rsidRDefault="00975F0C" w:rsidP="00975F0C">
      <w:pPr>
        <w:tabs>
          <w:tab w:val="left" w:pos="6276"/>
        </w:tabs>
        <w:ind w:left="720"/>
        <w:rPr>
          <w:rFonts w:ascii="Source Sans Pro" w:eastAsia="Times New Roman" w:hAnsi="Source Sans Pro" w:cs="Arial"/>
          <w:sz w:val="20"/>
          <w:szCs w:val="20"/>
        </w:rPr>
      </w:pPr>
    </w:p>
    <w:p w:rsidR="00975F0C" w:rsidRPr="001D6FDB" w:rsidRDefault="00975F0C" w:rsidP="00975F0C">
      <w:pPr>
        <w:tabs>
          <w:tab w:val="left" w:pos="6276"/>
        </w:tabs>
        <w:ind w:left="720"/>
        <w:rPr>
          <w:rFonts w:ascii="Source Sans Pro" w:eastAsia="Times New Roman" w:hAnsi="Source Sans Pro" w:cs="Arial"/>
          <w:sz w:val="20"/>
          <w:szCs w:val="20"/>
        </w:rPr>
      </w:pPr>
    </w:p>
    <w:p w:rsidR="00975F0C" w:rsidRPr="001D6FDB" w:rsidRDefault="00975F0C" w:rsidP="005E5B21">
      <w:pPr>
        <w:tabs>
          <w:tab w:val="left" w:pos="6276"/>
        </w:tabs>
        <w:ind w:left="720"/>
        <w:jc w:val="center"/>
        <w:rPr>
          <w:rFonts w:ascii="Source Sans Pro" w:eastAsia="Times New Roman" w:hAnsi="Source Sans Pro" w:cs="Arial"/>
          <w:sz w:val="16"/>
          <w:szCs w:val="16"/>
        </w:rPr>
      </w:pPr>
    </w:p>
    <w:p w:rsidR="00975F0C" w:rsidRPr="00AC2A4C" w:rsidRDefault="00975F0C" w:rsidP="00367C48">
      <w:pPr>
        <w:pStyle w:val="Nagwek1"/>
        <w:numPr>
          <w:ilvl w:val="0"/>
          <w:numId w:val="14"/>
        </w:numPr>
        <w:rPr>
          <w:rFonts w:ascii="Source Sans Pro" w:hAnsi="Source Sans Pro"/>
          <w:color w:val="auto"/>
        </w:rPr>
      </w:pPr>
      <w:bookmarkStart w:id="1" w:name="_Toc34131486"/>
      <w:r w:rsidRPr="00AC2A4C">
        <w:rPr>
          <w:rFonts w:ascii="Source Sans Pro" w:hAnsi="Source Sans Pro"/>
          <w:color w:val="auto"/>
        </w:rPr>
        <w:t>CZĘŚĆ OPISOWA PROGRAMU FUNKCJONALNO UŻYTKOWEGO</w:t>
      </w:r>
      <w:bookmarkEnd w:id="1"/>
    </w:p>
    <w:p w:rsidR="00975F0C" w:rsidRPr="00E72609" w:rsidRDefault="00975F0C" w:rsidP="00975F0C">
      <w:pPr>
        <w:rPr>
          <w:rFonts w:ascii="Source Sans Pro" w:hAnsi="Source Sans Pro" w:cs="Arial"/>
          <w:b/>
          <w:color w:val="auto"/>
          <w:sz w:val="20"/>
          <w:szCs w:val="20"/>
        </w:rPr>
      </w:pPr>
    </w:p>
    <w:p w:rsidR="00975F0C" w:rsidRPr="00E72609" w:rsidRDefault="00975F0C" w:rsidP="00367C48">
      <w:pPr>
        <w:pStyle w:val="Nagwek2"/>
        <w:numPr>
          <w:ilvl w:val="1"/>
          <w:numId w:val="15"/>
        </w:numPr>
        <w:rPr>
          <w:rFonts w:ascii="Source Sans Pro" w:hAnsi="Source Sans Pro" w:cs="Arial"/>
          <w:color w:val="auto"/>
          <w:sz w:val="28"/>
          <w:szCs w:val="28"/>
        </w:rPr>
      </w:pPr>
      <w:bookmarkStart w:id="2" w:name="_Toc34131487"/>
      <w:r w:rsidRPr="00E72609">
        <w:rPr>
          <w:rStyle w:val="Nagwek2Znak"/>
          <w:rFonts w:ascii="Source Sans Pro" w:hAnsi="Source Sans Pro"/>
          <w:color w:val="auto"/>
          <w:sz w:val="28"/>
          <w:szCs w:val="28"/>
        </w:rPr>
        <w:t>Op</w:t>
      </w:r>
      <w:r w:rsidR="006A1024" w:rsidRPr="00E72609">
        <w:rPr>
          <w:rStyle w:val="Nagwek2Znak"/>
          <w:rFonts w:ascii="Source Sans Pro" w:hAnsi="Source Sans Pro"/>
          <w:color w:val="auto"/>
          <w:sz w:val="28"/>
          <w:szCs w:val="28"/>
        </w:rPr>
        <w:t>is ogólny przedmiotu zamówienia</w:t>
      </w:r>
      <w:bookmarkEnd w:id="2"/>
    </w:p>
    <w:p w:rsidR="00975F0C" w:rsidRPr="001D6FDB" w:rsidRDefault="00975F0C" w:rsidP="00975F0C">
      <w:pPr>
        <w:jc w:val="both"/>
        <w:rPr>
          <w:rFonts w:ascii="Source Sans Pro" w:hAnsi="Source Sans Pro" w:cs="Arial"/>
          <w:sz w:val="20"/>
          <w:szCs w:val="20"/>
        </w:rPr>
      </w:pPr>
      <w:r w:rsidRPr="00AC2A4C">
        <w:rPr>
          <w:rFonts w:ascii="Source Sans Pro" w:hAnsi="Source Sans Pro" w:cs="Arial"/>
          <w:color w:val="auto"/>
          <w:sz w:val="20"/>
          <w:szCs w:val="20"/>
        </w:rPr>
        <w:t xml:space="preserve">W ramach realizacji </w:t>
      </w:r>
      <w:r w:rsidRPr="001D6FDB">
        <w:rPr>
          <w:rFonts w:ascii="Source Sans Pro" w:hAnsi="Source Sans Pro" w:cs="Arial"/>
          <w:sz w:val="20"/>
          <w:szCs w:val="20"/>
        </w:rPr>
        <w:t>przedmiotu zamówienia Wykonawca będzie zobowiązany do opracowania w systemie ,,zaprojektuj i wybuduj” dokumentacji projektowej</w:t>
      </w:r>
      <w:r w:rsidR="00696535" w:rsidRPr="001D6FDB">
        <w:rPr>
          <w:rFonts w:ascii="Source Sans Pro" w:hAnsi="Source Sans Pro" w:cs="Arial"/>
          <w:sz w:val="20"/>
          <w:szCs w:val="20"/>
        </w:rPr>
        <w:t xml:space="preserve"> (wraz z uzyskaniem wymaganych urzędowych decyzji)</w:t>
      </w:r>
      <w:r w:rsidRPr="001D6FDB">
        <w:rPr>
          <w:rFonts w:ascii="Source Sans Pro" w:hAnsi="Source Sans Pro" w:cs="Arial"/>
          <w:sz w:val="20"/>
          <w:szCs w:val="20"/>
        </w:rPr>
        <w:t xml:space="preserve"> i na jej podstawie wykonania robót budowlanych polegających na wykonaniu przebudowy i remontu istniejących instalacji wentylacji grawitacyjnej, gazowej, instalacji zimnej wody i kanalizacji sanitarnej wraz z wykonaniem robót budowlanych i elektrycznych, lokalu mieszkalnego </w:t>
      </w:r>
      <w:r w:rsidR="009C60EB">
        <w:rPr>
          <w:rFonts w:ascii="Source Sans Pro" w:hAnsi="Source Sans Pro" w:cs="Arial"/>
          <w:sz w:val="20"/>
          <w:szCs w:val="20"/>
        </w:rPr>
        <w:t>nr 18</w:t>
      </w:r>
      <w:r w:rsidRPr="001D6FDB">
        <w:rPr>
          <w:rFonts w:ascii="Source Sans Pro" w:hAnsi="Source Sans Pro" w:cs="Arial"/>
          <w:sz w:val="20"/>
          <w:szCs w:val="20"/>
        </w:rPr>
        <w:t>, stanowiącego własność Gminy Wrocław w zarządzie Spółki Wrocławskie Mieszkania, usytuowanego w budynku mieszkalnym wielorodzinnym przy ul.</w:t>
      </w:r>
      <w:r w:rsidR="009C60EB">
        <w:rPr>
          <w:rFonts w:ascii="Source Sans Pro" w:hAnsi="Source Sans Pro" w:cs="Arial"/>
          <w:sz w:val="20"/>
          <w:szCs w:val="20"/>
        </w:rPr>
        <w:t> Prądzyńskiego 1a m 18</w:t>
      </w:r>
      <w:r w:rsidRPr="001D6FDB">
        <w:rPr>
          <w:rFonts w:ascii="Source Sans Pro" w:hAnsi="Source Sans Pro" w:cs="Arial"/>
          <w:sz w:val="20"/>
          <w:szCs w:val="20"/>
        </w:rPr>
        <w:t xml:space="preserve"> we Wrocławiu na </w:t>
      </w:r>
      <w:r w:rsidR="009C60EB">
        <w:rPr>
          <w:rFonts w:ascii="Source Sans Pro" w:hAnsi="Source Sans Pro" w:cs="Arial"/>
          <w:sz w:val="20"/>
          <w:szCs w:val="20"/>
        </w:rPr>
        <w:t>4</w:t>
      </w:r>
      <w:r w:rsidRPr="001D6FDB">
        <w:rPr>
          <w:rFonts w:ascii="Source Sans Pro" w:hAnsi="Source Sans Pro" w:cs="Arial"/>
          <w:sz w:val="20"/>
          <w:szCs w:val="20"/>
        </w:rPr>
        <w:t xml:space="preserve"> piętrze.</w:t>
      </w:r>
      <w:r w:rsidR="00B977CA">
        <w:rPr>
          <w:rFonts w:ascii="Source Sans Pro" w:hAnsi="Source Sans Pro" w:cs="Arial"/>
          <w:sz w:val="20"/>
          <w:szCs w:val="20"/>
        </w:rPr>
        <w:t xml:space="preserve"> Prace</w:t>
      </w:r>
      <w:r w:rsidR="009C60EB">
        <w:rPr>
          <w:rFonts w:ascii="Source Sans Pro" w:hAnsi="Source Sans Pro" w:cs="Arial"/>
          <w:sz w:val="20"/>
          <w:szCs w:val="20"/>
        </w:rPr>
        <w:t xml:space="preserve"> zmierzają do wykonania pomieszczenia toalety w obrębie mieszkania i wykonania nowego syste</w:t>
      </w:r>
      <w:r w:rsidR="009C60EB" w:rsidRPr="00B977CA">
        <w:rPr>
          <w:rFonts w:ascii="Source Sans Pro" w:hAnsi="Source Sans Pro" w:cs="Arial"/>
          <w:sz w:val="20"/>
          <w:szCs w:val="20"/>
        </w:rPr>
        <w:t>mu ogrzewania.</w:t>
      </w:r>
      <w:r w:rsidRPr="00B977CA">
        <w:rPr>
          <w:rFonts w:ascii="Source Sans Pro" w:hAnsi="Source Sans Pro" w:cs="Arial"/>
          <w:sz w:val="20"/>
          <w:szCs w:val="20"/>
        </w:rPr>
        <w:t xml:space="preserve"> Realizacja inwestycji </w:t>
      </w:r>
      <w:r w:rsidR="00122C8E" w:rsidRPr="00B977CA">
        <w:rPr>
          <w:rFonts w:ascii="Source Sans Pro" w:hAnsi="Source Sans Pro" w:cs="Arial"/>
          <w:sz w:val="20"/>
          <w:szCs w:val="20"/>
        </w:rPr>
        <w:t xml:space="preserve">w obszarze działki nr </w:t>
      </w:r>
      <w:r w:rsidR="00B977CA" w:rsidRPr="00B977CA">
        <w:rPr>
          <w:rFonts w:ascii="Source Sans Pro" w:hAnsi="Source Sans Pro" w:cs="Arial"/>
          <w:sz w:val="20"/>
          <w:szCs w:val="20"/>
        </w:rPr>
        <w:t>33/3, AM – 9</w:t>
      </w:r>
      <w:r w:rsidRPr="00B977CA">
        <w:rPr>
          <w:rFonts w:ascii="Source Sans Pro" w:hAnsi="Source Sans Pro" w:cs="Arial"/>
          <w:sz w:val="20"/>
          <w:szCs w:val="20"/>
        </w:rPr>
        <w:t xml:space="preserve">, obręb </w:t>
      </w:r>
      <w:r w:rsidR="00B977CA" w:rsidRPr="00B977CA">
        <w:rPr>
          <w:rFonts w:ascii="Source Sans Pro" w:hAnsi="Source Sans Pro" w:cs="Arial"/>
          <w:sz w:val="20"/>
          <w:szCs w:val="20"/>
        </w:rPr>
        <w:t>Południe</w:t>
      </w:r>
      <w:r w:rsidRPr="00B977CA">
        <w:rPr>
          <w:rFonts w:ascii="Source Sans Pro" w:hAnsi="Source Sans Pro" w:cs="Arial"/>
          <w:sz w:val="20"/>
          <w:szCs w:val="20"/>
        </w:rPr>
        <w:t>.</w:t>
      </w:r>
    </w:p>
    <w:p w:rsidR="00975F0C" w:rsidRPr="001D6FDB" w:rsidRDefault="00975F0C" w:rsidP="00975F0C">
      <w:pPr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W/w lokal mieszkalny jest przeznaczony przez Departament Nieruchomości i Eksploatacji Urzędu Miejskiego Wrocławia na lokal socjalny.</w:t>
      </w:r>
    </w:p>
    <w:p w:rsidR="00975F0C" w:rsidRPr="001D6FDB" w:rsidRDefault="00975F0C" w:rsidP="00975F0C">
      <w:pPr>
        <w:jc w:val="both"/>
        <w:rPr>
          <w:rFonts w:ascii="Source Sans Pro" w:hAnsi="Source Sans Pro" w:cs="Arial"/>
          <w:sz w:val="20"/>
          <w:szCs w:val="20"/>
        </w:rPr>
      </w:pPr>
    </w:p>
    <w:p w:rsidR="00975F0C" w:rsidRPr="00E72609" w:rsidRDefault="00975F0C" w:rsidP="00367C48">
      <w:pPr>
        <w:pStyle w:val="Nagwek2"/>
        <w:numPr>
          <w:ilvl w:val="1"/>
          <w:numId w:val="15"/>
        </w:numPr>
        <w:rPr>
          <w:rFonts w:ascii="Source Sans Pro" w:hAnsi="Source Sans Pro" w:cs="Arial"/>
          <w:color w:val="auto"/>
          <w:sz w:val="28"/>
          <w:szCs w:val="28"/>
        </w:rPr>
      </w:pPr>
      <w:r w:rsidRPr="00E72609">
        <w:rPr>
          <w:rFonts w:ascii="Source Sans Pro" w:hAnsi="Source Sans Pro" w:cs="Arial"/>
          <w:color w:val="auto"/>
          <w:sz w:val="28"/>
          <w:szCs w:val="28"/>
        </w:rPr>
        <w:t xml:space="preserve"> </w:t>
      </w:r>
      <w:bookmarkStart w:id="3" w:name="_Toc34131488"/>
      <w:r w:rsidRPr="00E72609">
        <w:rPr>
          <w:rStyle w:val="Nagwek2Znak"/>
          <w:rFonts w:ascii="Source Sans Pro" w:hAnsi="Source Sans Pro"/>
          <w:color w:val="auto"/>
          <w:sz w:val="28"/>
          <w:szCs w:val="28"/>
        </w:rPr>
        <w:t>Charakterystyczne parametry obiektu i lokalu mieszkalnego</w:t>
      </w:r>
      <w:bookmarkEnd w:id="3"/>
      <w:r w:rsidRPr="00E72609">
        <w:rPr>
          <w:rFonts w:ascii="Source Sans Pro" w:hAnsi="Source Sans Pro" w:cs="Arial"/>
          <w:color w:val="auto"/>
          <w:sz w:val="28"/>
          <w:szCs w:val="28"/>
        </w:rPr>
        <w:t xml:space="preserve"> </w:t>
      </w:r>
    </w:p>
    <w:p w:rsidR="00975F0C" w:rsidRPr="001D6FDB" w:rsidRDefault="00975F0C" w:rsidP="00975F0C">
      <w:pPr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 xml:space="preserve">Budynek z </w:t>
      </w:r>
      <w:r w:rsidR="009A77A7">
        <w:rPr>
          <w:rFonts w:ascii="Source Sans Pro" w:hAnsi="Source Sans Pro" w:cs="Arial"/>
          <w:sz w:val="20"/>
          <w:szCs w:val="20"/>
        </w:rPr>
        <w:t xml:space="preserve">7-ma kondygnacjami naziemnymi </w:t>
      </w:r>
      <w:r w:rsidR="007F741F" w:rsidRPr="001D6FDB">
        <w:rPr>
          <w:rFonts w:ascii="Source Sans Pro" w:hAnsi="Source Sans Pro" w:cs="Arial"/>
          <w:sz w:val="20"/>
          <w:szCs w:val="20"/>
        </w:rPr>
        <w:t>pod</w:t>
      </w:r>
      <w:r w:rsidRPr="001D6FDB">
        <w:rPr>
          <w:rFonts w:ascii="Source Sans Pro" w:hAnsi="Source Sans Pro" w:cs="Arial"/>
          <w:sz w:val="20"/>
          <w:szCs w:val="20"/>
        </w:rPr>
        <w:t>piwniczon</w:t>
      </w:r>
      <w:r w:rsidR="007F741F" w:rsidRPr="001D6FDB">
        <w:rPr>
          <w:rFonts w:ascii="Source Sans Pro" w:hAnsi="Source Sans Pro" w:cs="Arial"/>
          <w:sz w:val="20"/>
          <w:szCs w:val="20"/>
        </w:rPr>
        <w:t>y</w:t>
      </w:r>
      <w:r w:rsidR="009A77A7">
        <w:rPr>
          <w:rFonts w:ascii="Source Sans Pro" w:hAnsi="Source Sans Pro" w:cs="Arial"/>
          <w:sz w:val="20"/>
          <w:szCs w:val="20"/>
        </w:rPr>
        <w:t>, wzniesiony ok.  1890r.</w:t>
      </w:r>
      <w:r w:rsidRPr="001D6FDB">
        <w:rPr>
          <w:rFonts w:ascii="Source Sans Pro" w:hAnsi="Source Sans Pro" w:cs="Arial"/>
          <w:sz w:val="20"/>
          <w:szCs w:val="20"/>
        </w:rPr>
        <w:t xml:space="preserve"> metodą tradycyjną. Ś</w:t>
      </w:r>
      <w:r w:rsidR="007F741F" w:rsidRPr="001D6FDB">
        <w:rPr>
          <w:rFonts w:ascii="Source Sans Pro" w:hAnsi="Source Sans Pro" w:cs="Arial"/>
          <w:sz w:val="20"/>
          <w:szCs w:val="20"/>
        </w:rPr>
        <w:t xml:space="preserve">ciany ceglane, stropy drewniane, </w:t>
      </w:r>
      <w:r w:rsidRPr="001D6FDB">
        <w:rPr>
          <w:rFonts w:ascii="Source Sans Pro" w:hAnsi="Source Sans Pro" w:cs="Arial"/>
          <w:sz w:val="20"/>
          <w:szCs w:val="20"/>
        </w:rPr>
        <w:t> </w:t>
      </w:r>
      <w:r w:rsidR="007F741F" w:rsidRPr="001D6FDB">
        <w:rPr>
          <w:rFonts w:ascii="Source Sans Pro" w:hAnsi="Source Sans Pro" w:cs="Arial"/>
          <w:sz w:val="20"/>
          <w:szCs w:val="20"/>
        </w:rPr>
        <w:t>dach płaski kryty</w:t>
      </w:r>
      <w:r w:rsidRPr="001D6FDB">
        <w:rPr>
          <w:rFonts w:ascii="Source Sans Pro" w:hAnsi="Source Sans Pro" w:cs="Arial"/>
          <w:sz w:val="20"/>
          <w:szCs w:val="20"/>
        </w:rPr>
        <w:t xml:space="preserve"> papą. Budynek wyposażony w instalację wodną, kanalizacyjną, elektryczną i gazową.</w:t>
      </w:r>
    </w:p>
    <w:p w:rsidR="00975F0C" w:rsidRPr="001D6FDB" w:rsidRDefault="00975F0C" w:rsidP="00975F0C">
      <w:pPr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b/>
          <w:sz w:val="20"/>
          <w:szCs w:val="20"/>
        </w:rPr>
        <w:t xml:space="preserve">Budynek znajduje się w </w:t>
      </w:r>
      <w:r w:rsidR="007F741F" w:rsidRPr="001D6FDB">
        <w:rPr>
          <w:rFonts w:ascii="Source Sans Pro" w:hAnsi="Source Sans Pro" w:cs="Arial"/>
          <w:b/>
          <w:sz w:val="20"/>
          <w:szCs w:val="20"/>
        </w:rPr>
        <w:t>gminnej ewidencji zabytków</w:t>
      </w:r>
      <w:r w:rsidRPr="001D6FDB">
        <w:rPr>
          <w:rFonts w:ascii="Source Sans Pro" w:hAnsi="Source Sans Pro" w:cs="Arial"/>
          <w:b/>
          <w:sz w:val="20"/>
          <w:szCs w:val="20"/>
        </w:rPr>
        <w:t>.</w:t>
      </w:r>
    </w:p>
    <w:p w:rsidR="00975F0C" w:rsidRPr="001D6FDB" w:rsidRDefault="00975F0C" w:rsidP="00975F0C">
      <w:pPr>
        <w:jc w:val="both"/>
        <w:rPr>
          <w:rFonts w:ascii="Source Sans Pro" w:hAnsi="Source Sans Pro" w:cs="Arial"/>
          <w:b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 xml:space="preserve">Powierzchnia zabudowy budynku - </w:t>
      </w:r>
      <w:r w:rsidRPr="001D6FDB">
        <w:rPr>
          <w:rFonts w:ascii="Source Sans Pro" w:hAnsi="Source Sans Pro" w:cs="Arial"/>
          <w:b/>
          <w:sz w:val="20"/>
          <w:szCs w:val="20"/>
        </w:rPr>
        <w:t xml:space="preserve">~ </w:t>
      </w:r>
      <w:r w:rsidR="009A77A7">
        <w:rPr>
          <w:rFonts w:ascii="Source Sans Pro" w:hAnsi="Source Sans Pro" w:cs="Arial"/>
          <w:b/>
          <w:sz w:val="20"/>
          <w:szCs w:val="20"/>
        </w:rPr>
        <w:t>227</w:t>
      </w:r>
      <w:r w:rsidRPr="001D6FDB">
        <w:rPr>
          <w:rFonts w:ascii="Source Sans Pro" w:hAnsi="Source Sans Pro" w:cs="Arial"/>
          <w:b/>
          <w:sz w:val="20"/>
          <w:szCs w:val="20"/>
        </w:rPr>
        <w:t>,00 m</w:t>
      </w:r>
      <w:r w:rsidRPr="001D6FDB">
        <w:rPr>
          <w:rFonts w:ascii="Source Sans Pro" w:hAnsi="Source Sans Pro" w:cs="Arial"/>
          <w:b/>
          <w:sz w:val="20"/>
          <w:szCs w:val="20"/>
          <w:vertAlign w:val="superscript"/>
        </w:rPr>
        <w:t>2</w:t>
      </w:r>
    </w:p>
    <w:p w:rsidR="00975F0C" w:rsidRPr="001D6FDB" w:rsidRDefault="00975F0C" w:rsidP="00975F0C">
      <w:pPr>
        <w:jc w:val="both"/>
        <w:rPr>
          <w:rFonts w:ascii="Source Sans Pro" w:hAnsi="Source Sans Pro" w:cs="Arial"/>
          <w:b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 xml:space="preserve">Kubatura budynku - </w:t>
      </w:r>
      <w:r w:rsidR="009A77A7">
        <w:rPr>
          <w:rFonts w:ascii="Source Sans Pro" w:hAnsi="Source Sans Pro" w:cs="Arial"/>
          <w:b/>
          <w:sz w:val="20"/>
          <w:szCs w:val="20"/>
        </w:rPr>
        <w:t>~ 4 812</w:t>
      </w:r>
      <w:r w:rsidRPr="001D6FDB">
        <w:rPr>
          <w:rFonts w:ascii="Source Sans Pro" w:hAnsi="Source Sans Pro" w:cs="Arial"/>
          <w:b/>
          <w:sz w:val="20"/>
          <w:szCs w:val="20"/>
        </w:rPr>
        <w:t xml:space="preserve"> m</w:t>
      </w:r>
      <w:r w:rsidRPr="001D6FDB">
        <w:rPr>
          <w:rFonts w:ascii="Source Sans Pro" w:hAnsi="Source Sans Pro" w:cs="Arial"/>
          <w:b/>
          <w:sz w:val="20"/>
          <w:szCs w:val="20"/>
          <w:vertAlign w:val="superscript"/>
        </w:rPr>
        <w:t>3</w:t>
      </w:r>
    </w:p>
    <w:p w:rsidR="00144CF3" w:rsidRPr="001D6FDB" w:rsidRDefault="00281A8D" w:rsidP="00975F0C">
      <w:pPr>
        <w:jc w:val="both"/>
        <w:rPr>
          <w:rFonts w:ascii="Source Sans Pro" w:hAnsi="Source Sans Pro" w:cs="Arial"/>
          <w:sz w:val="20"/>
          <w:szCs w:val="20"/>
        </w:rPr>
      </w:pPr>
      <w:r>
        <w:rPr>
          <w:rFonts w:ascii="Source Sans Pro" w:hAnsi="Source Sans Pro" w:cs="Arial"/>
          <w:sz w:val="20"/>
          <w:szCs w:val="20"/>
        </w:rPr>
        <w:t>Własność – 77,25</w:t>
      </w:r>
      <w:r w:rsidR="00144CF3" w:rsidRPr="001D6FDB">
        <w:rPr>
          <w:rFonts w:ascii="Source Sans Pro" w:hAnsi="Source Sans Pro" w:cs="Arial"/>
          <w:sz w:val="20"/>
          <w:szCs w:val="20"/>
        </w:rPr>
        <w:t>% gmina Wrocław</w:t>
      </w:r>
    </w:p>
    <w:p w:rsidR="00975F0C" w:rsidRPr="001D6FDB" w:rsidRDefault="00975F0C" w:rsidP="00975F0C">
      <w:pPr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Bilans obecnej powierzchni i struktury, przewidzianego do remontu, lokalu mieszkalnego :</w:t>
      </w:r>
    </w:p>
    <w:p w:rsidR="00975F0C" w:rsidRPr="001D6FDB" w:rsidRDefault="00975F0C" w:rsidP="00975F0C">
      <w:pPr>
        <w:jc w:val="both"/>
        <w:rPr>
          <w:rFonts w:ascii="Source Sans Pro" w:hAnsi="Source Sans Pro" w:cs="Arial"/>
          <w:sz w:val="20"/>
          <w:szCs w:val="20"/>
        </w:rPr>
      </w:pPr>
    </w:p>
    <w:tbl>
      <w:tblPr>
        <w:tblW w:w="0" w:type="auto"/>
        <w:tblInd w:w="9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85"/>
        <w:gridCol w:w="1944"/>
        <w:gridCol w:w="1607"/>
        <w:gridCol w:w="1134"/>
        <w:gridCol w:w="1701"/>
      </w:tblGrid>
      <w:tr w:rsidR="00975F0C" w:rsidRPr="001D6FDB" w:rsidTr="00805ED4">
        <w:tc>
          <w:tcPr>
            <w:tcW w:w="985" w:type="dxa"/>
            <w:shd w:val="clear" w:color="auto" w:fill="auto"/>
          </w:tcPr>
          <w:p w:rsidR="00975F0C" w:rsidRPr="001D6FDB" w:rsidRDefault="00975F0C" w:rsidP="00805ED4">
            <w:pPr>
              <w:jc w:val="center"/>
              <w:rPr>
                <w:rFonts w:ascii="Source Sans Pro" w:hAnsi="Source Sans Pro" w:cs="Arial"/>
                <w:sz w:val="20"/>
                <w:szCs w:val="20"/>
              </w:rPr>
            </w:pPr>
            <w:r w:rsidRPr="001D6FDB">
              <w:rPr>
                <w:rFonts w:ascii="Source Sans Pro" w:hAnsi="Source Sans Pro" w:cs="Arial"/>
                <w:sz w:val="20"/>
                <w:szCs w:val="20"/>
              </w:rPr>
              <w:t>Nr pom.</w:t>
            </w:r>
          </w:p>
        </w:tc>
        <w:tc>
          <w:tcPr>
            <w:tcW w:w="1944" w:type="dxa"/>
            <w:shd w:val="clear" w:color="auto" w:fill="auto"/>
          </w:tcPr>
          <w:p w:rsidR="00975F0C" w:rsidRPr="001D6FDB" w:rsidRDefault="00975F0C" w:rsidP="00805ED4">
            <w:pPr>
              <w:jc w:val="center"/>
              <w:rPr>
                <w:rFonts w:ascii="Source Sans Pro" w:hAnsi="Source Sans Pro" w:cs="Arial"/>
                <w:sz w:val="20"/>
                <w:szCs w:val="20"/>
              </w:rPr>
            </w:pPr>
            <w:r w:rsidRPr="001D6FDB">
              <w:rPr>
                <w:rFonts w:ascii="Source Sans Pro" w:hAnsi="Source Sans Pro" w:cs="Arial"/>
                <w:sz w:val="20"/>
                <w:szCs w:val="20"/>
              </w:rPr>
              <w:t>Nazwa</w:t>
            </w:r>
          </w:p>
        </w:tc>
        <w:tc>
          <w:tcPr>
            <w:tcW w:w="1607" w:type="dxa"/>
            <w:shd w:val="clear" w:color="auto" w:fill="auto"/>
          </w:tcPr>
          <w:p w:rsidR="00975F0C" w:rsidRPr="001D6FDB" w:rsidRDefault="00975F0C" w:rsidP="00805ED4">
            <w:pPr>
              <w:jc w:val="center"/>
              <w:rPr>
                <w:rFonts w:ascii="Source Sans Pro" w:hAnsi="Source Sans Pro" w:cs="Arial"/>
                <w:sz w:val="20"/>
                <w:szCs w:val="20"/>
              </w:rPr>
            </w:pPr>
            <w:r w:rsidRPr="001D6FDB">
              <w:rPr>
                <w:rFonts w:ascii="Source Sans Pro" w:hAnsi="Source Sans Pro" w:cs="Arial"/>
                <w:sz w:val="20"/>
                <w:szCs w:val="20"/>
              </w:rPr>
              <w:t>Pow. użytkowa</w:t>
            </w:r>
          </w:p>
        </w:tc>
        <w:tc>
          <w:tcPr>
            <w:tcW w:w="1134" w:type="dxa"/>
            <w:shd w:val="clear" w:color="auto" w:fill="auto"/>
          </w:tcPr>
          <w:p w:rsidR="00975F0C" w:rsidRPr="001D6FDB" w:rsidRDefault="00975F0C" w:rsidP="00805ED4">
            <w:pPr>
              <w:jc w:val="center"/>
              <w:rPr>
                <w:rFonts w:ascii="Source Sans Pro" w:hAnsi="Source Sans Pro" w:cs="Arial"/>
                <w:sz w:val="20"/>
                <w:szCs w:val="20"/>
              </w:rPr>
            </w:pPr>
            <w:r w:rsidRPr="001D6FDB">
              <w:rPr>
                <w:rFonts w:ascii="Source Sans Pro" w:hAnsi="Source Sans Pro" w:cs="Arial"/>
                <w:sz w:val="20"/>
                <w:szCs w:val="20"/>
              </w:rPr>
              <w:t>Wysokość</w:t>
            </w:r>
          </w:p>
        </w:tc>
        <w:tc>
          <w:tcPr>
            <w:tcW w:w="1701" w:type="dxa"/>
            <w:shd w:val="clear" w:color="auto" w:fill="auto"/>
          </w:tcPr>
          <w:p w:rsidR="00975F0C" w:rsidRPr="001D6FDB" w:rsidRDefault="00975F0C" w:rsidP="00805ED4">
            <w:pPr>
              <w:jc w:val="center"/>
              <w:rPr>
                <w:rFonts w:ascii="Source Sans Pro" w:hAnsi="Source Sans Pro" w:cs="Arial"/>
                <w:sz w:val="20"/>
                <w:szCs w:val="20"/>
              </w:rPr>
            </w:pPr>
            <w:r w:rsidRPr="001D6FDB">
              <w:rPr>
                <w:rFonts w:ascii="Source Sans Pro" w:hAnsi="Source Sans Pro" w:cs="Arial"/>
                <w:sz w:val="20"/>
                <w:szCs w:val="20"/>
              </w:rPr>
              <w:t>Posadzka</w:t>
            </w:r>
          </w:p>
        </w:tc>
      </w:tr>
      <w:tr w:rsidR="00975F0C" w:rsidRPr="001D6FDB" w:rsidTr="00805ED4">
        <w:trPr>
          <w:trHeight w:val="340"/>
        </w:trPr>
        <w:tc>
          <w:tcPr>
            <w:tcW w:w="985" w:type="dxa"/>
            <w:shd w:val="clear" w:color="auto" w:fill="auto"/>
            <w:vAlign w:val="center"/>
          </w:tcPr>
          <w:p w:rsidR="00975F0C" w:rsidRPr="001D6FDB" w:rsidRDefault="00975F0C" w:rsidP="00805ED4">
            <w:pPr>
              <w:jc w:val="center"/>
              <w:rPr>
                <w:rFonts w:ascii="Source Sans Pro" w:hAnsi="Source Sans Pro" w:cs="Arial"/>
                <w:sz w:val="20"/>
                <w:szCs w:val="20"/>
              </w:rPr>
            </w:pPr>
            <w:r w:rsidRPr="001D6FDB">
              <w:rPr>
                <w:rFonts w:ascii="Source Sans Pro" w:hAnsi="Source Sans Pro" w:cs="Arial"/>
                <w:sz w:val="20"/>
                <w:szCs w:val="20"/>
              </w:rPr>
              <w:t>1</w:t>
            </w:r>
          </w:p>
        </w:tc>
        <w:tc>
          <w:tcPr>
            <w:tcW w:w="1944" w:type="dxa"/>
            <w:shd w:val="clear" w:color="auto" w:fill="auto"/>
            <w:vAlign w:val="center"/>
          </w:tcPr>
          <w:p w:rsidR="00975F0C" w:rsidRPr="001D6FDB" w:rsidRDefault="0025620D" w:rsidP="00805ED4">
            <w:pPr>
              <w:jc w:val="center"/>
              <w:rPr>
                <w:rFonts w:ascii="Source Sans Pro" w:hAnsi="Source Sans Pro" w:cs="Arial"/>
                <w:sz w:val="20"/>
                <w:szCs w:val="20"/>
              </w:rPr>
            </w:pPr>
            <w:r>
              <w:rPr>
                <w:rFonts w:ascii="Source Sans Pro" w:hAnsi="Source Sans Pro" w:cs="Arial"/>
                <w:sz w:val="20"/>
                <w:szCs w:val="20"/>
              </w:rPr>
              <w:t>Kuchnia</w:t>
            </w:r>
          </w:p>
        </w:tc>
        <w:tc>
          <w:tcPr>
            <w:tcW w:w="1607" w:type="dxa"/>
            <w:shd w:val="clear" w:color="auto" w:fill="auto"/>
            <w:vAlign w:val="center"/>
          </w:tcPr>
          <w:p w:rsidR="00975F0C" w:rsidRPr="001D6FDB" w:rsidRDefault="0025620D" w:rsidP="00805ED4">
            <w:pPr>
              <w:jc w:val="center"/>
              <w:rPr>
                <w:rFonts w:ascii="Source Sans Pro" w:hAnsi="Source Sans Pro" w:cs="Arial"/>
                <w:sz w:val="20"/>
                <w:szCs w:val="20"/>
              </w:rPr>
            </w:pPr>
            <w:r>
              <w:rPr>
                <w:rFonts w:ascii="Source Sans Pro" w:hAnsi="Source Sans Pro" w:cs="Arial"/>
                <w:sz w:val="20"/>
                <w:szCs w:val="20"/>
              </w:rPr>
              <w:t>9,77</w:t>
            </w:r>
            <w:r w:rsidR="00975F0C" w:rsidRPr="001D6FDB">
              <w:rPr>
                <w:rFonts w:ascii="Source Sans Pro" w:hAnsi="Source Sans Pro" w:cs="Arial"/>
                <w:sz w:val="20"/>
                <w:szCs w:val="20"/>
              </w:rPr>
              <w:t xml:space="preserve"> m</w:t>
            </w:r>
            <w:r w:rsidR="00975F0C" w:rsidRPr="001D6FDB">
              <w:rPr>
                <w:rFonts w:ascii="Source Sans Pro" w:hAnsi="Source Sans Pro" w:cs="Arial"/>
                <w:sz w:val="20"/>
                <w:szCs w:val="20"/>
                <w:vertAlign w:val="superscript"/>
              </w:rPr>
              <w:t>2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975F0C" w:rsidRPr="001D6FDB" w:rsidRDefault="0025620D" w:rsidP="00805ED4">
            <w:pPr>
              <w:jc w:val="center"/>
              <w:rPr>
                <w:rFonts w:ascii="Source Sans Pro" w:hAnsi="Source Sans Pro" w:cs="Arial"/>
                <w:sz w:val="20"/>
                <w:szCs w:val="20"/>
              </w:rPr>
            </w:pPr>
            <w:r>
              <w:rPr>
                <w:rFonts w:ascii="Source Sans Pro" w:hAnsi="Source Sans Pro" w:cs="Arial"/>
                <w:sz w:val="20"/>
                <w:szCs w:val="20"/>
              </w:rPr>
              <w:t>2,70</w:t>
            </w:r>
            <w:r w:rsidR="00975F0C" w:rsidRPr="001D6FDB">
              <w:rPr>
                <w:rFonts w:ascii="Source Sans Pro" w:hAnsi="Source Sans Pro" w:cs="Arial"/>
                <w:sz w:val="20"/>
                <w:szCs w:val="20"/>
              </w:rPr>
              <w:t xml:space="preserve"> m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975F0C" w:rsidRPr="001D6FDB" w:rsidRDefault="0025620D" w:rsidP="00805ED4">
            <w:pPr>
              <w:jc w:val="center"/>
              <w:rPr>
                <w:rFonts w:ascii="Source Sans Pro" w:hAnsi="Source Sans Pro" w:cs="Arial"/>
                <w:sz w:val="20"/>
                <w:szCs w:val="20"/>
              </w:rPr>
            </w:pPr>
            <w:r>
              <w:rPr>
                <w:rFonts w:ascii="Source Sans Pro" w:hAnsi="Source Sans Pro" w:cs="Arial"/>
                <w:sz w:val="20"/>
                <w:szCs w:val="20"/>
              </w:rPr>
              <w:t>Panele / Pł. Ceramiczne</w:t>
            </w:r>
          </w:p>
        </w:tc>
      </w:tr>
      <w:tr w:rsidR="00975F0C" w:rsidRPr="001D6FDB" w:rsidTr="00805ED4">
        <w:trPr>
          <w:trHeight w:val="340"/>
        </w:trPr>
        <w:tc>
          <w:tcPr>
            <w:tcW w:w="985" w:type="dxa"/>
            <w:shd w:val="clear" w:color="auto" w:fill="auto"/>
            <w:vAlign w:val="center"/>
          </w:tcPr>
          <w:p w:rsidR="00975F0C" w:rsidRPr="001D6FDB" w:rsidRDefault="00975F0C" w:rsidP="00805ED4">
            <w:pPr>
              <w:jc w:val="center"/>
              <w:rPr>
                <w:rFonts w:ascii="Source Sans Pro" w:hAnsi="Source Sans Pro" w:cs="Arial"/>
                <w:sz w:val="20"/>
                <w:szCs w:val="20"/>
              </w:rPr>
            </w:pPr>
            <w:r w:rsidRPr="001D6FDB">
              <w:rPr>
                <w:rFonts w:ascii="Source Sans Pro" w:hAnsi="Source Sans Pro" w:cs="Arial"/>
                <w:sz w:val="20"/>
                <w:szCs w:val="20"/>
              </w:rPr>
              <w:t>2</w:t>
            </w:r>
          </w:p>
        </w:tc>
        <w:tc>
          <w:tcPr>
            <w:tcW w:w="1944" w:type="dxa"/>
            <w:shd w:val="clear" w:color="auto" w:fill="auto"/>
            <w:vAlign w:val="center"/>
          </w:tcPr>
          <w:p w:rsidR="00975F0C" w:rsidRPr="001D6FDB" w:rsidRDefault="0025620D" w:rsidP="0025620D">
            <w:pPr>
              <w:jc w:val="center"/>
              <w:rPr>
                <w:rFonts w:ascii="Source Sans Pro" w:hAnsi="Source Sans Pro" w:cs="Arial"/>
                <w:sz w:val="20"/>
                <w:szCs w:val="20"/>
              </w:rPr>
            </w:pPr>
            <w:r>
              <w:rPr>
                <w:rFonts w:ascii="Source Sans Pro" w:hAnsi="Source Sans Pro" w:cs="Arial"/>
                <w:sz w:val="20"/>
                <w:szCs w:val="20"/>
              </w:rPr>
              <w:t>Pokój</w:t>
            </w:r>
          </w:p>
        </w:tc>
        <w:tc>
          <w:tcPr>
            <w:tcW w:w="1607" w:type="dxa"/>
            <w:shd w:val="clear" w:color="auto" w:fill="auto"/>
            <w:vAlign w:val="center"/>
          </w:tcPr>
          <w:p w:rsidR="00975F0C" w:rsidRPr="001D6FDB" w:rsidRDefault="0025620D" w:rsidP="00805ED4">
            <w:pPr>
              <w:jc w:val="center"/>
              <w:rPr>
                <w:rFonts w:ascii="Source Sans Pro" w:hAnsi="Source Sans Pro" w:cs="Arial"/>
                <w:sz w:val="20"/>
                <w:szCs w:val="20"/>
              </w:rPr>
            </w:pPr>
            <w:r>
              <w:rPr>
                <w:rFonts w:ascii="Source Sans Pro" w:hAnsi="Source Sans Pro" w:cs="Arial"/>
                <w:sz w:val="20"/>
                <w:szCs w:val="20"/>
              </w:rPr>
              <w:t>12,70</w:t>
            </w:r>
            <w:r w:rsidR="00975F0C" w:rsidRPr="001D6FDB">
              <w:rPr>
                <w:rFonts w:ascii="Source Sans Pro" w:hAnsi="Source Sans Pro" w:cs="Arial"/>
                <w:sz w:val="20"/>
                <w:szCs w:val="20"/>
              </w:rPr>
              <w:t xml:space="preserve"> m</w:t>
            </w:r>
            <w:r w:rsidR="00975F0C" w:rsidRPr="001D6FDB">
              <w:rPr>
                <w:rFonts w:ascii="Source Sans Pro" w:hAnsi="Source Sans Pro" w:cs="Arial"/>
                <w:sz w:val="20"/>
                <w:szCs w:val="20"/>
                <w:vertAlign w:val="superscript"/>
              </w:rPr>
              <w:t>2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975F0C" w:rsidRPr="001D6FDB" w:rsidRDefault="0025620D" w:rsidP="00805ED4">
            <w:pPr>
              <w:jc w:val="center"/>
              <w:rPr>
                <w:rFonts w:ascii="Source Sans Pro" w:hAnsi="Source Sans Pro" w:cs="Arial"/>
                <w:sz w:val="20"/>
                <w:szCs w:val="20"/>
              </w:rPr>
            </w:pPr>
            <w:r>
              <w:rPr>
                <w:rFonts w:ascii="Source Sans Pro" w:hAnsi="Source Sans Pro" w:cs="Arial"/>
                <w:sz w:val="20"/>
                <w:szCs w:val="20"/>
              </w:rPr>
              <w:t>2,69</w:t>
            </w:r>
            <w:r w:rsidR="00975F0C" w:rsidRPr="001D6FDB">
              <w:rPr>
                <w:rFonts w:ascii="Source Sans Pro" w:hAnsi="Source Sans Pro" w:cs="Arial"/>
                <w:sz w:val="20"/>
                <w:szCs w:val="20"/>
              </w:rPr>
              <w:t xml:space="preserve"> m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975F0C" w:rsidRPr="001D6FDB" w:rsidRDefault="0025620D" w:rsidP="00805ED4">
            <w:pPr>
              <w:jc w:val="center"/>
              <w:rPr>
                <w:rFonts w:ascii="Source Sans Pro" w:hAnsi="Source Sans Pro" w:cs="Arial"/>
                <w:sz w:val="20"/>
                <w:szCs w:val="20"/>
              </w:rPr>
            </w:pPr>
            <w:r>
              <w:rPr>
                <w:rFonts w:ascii="Source Sans Pro" w:hAnsi="Source Sans Pro" w:cs="Arial"/>
                <w:sz w:val="20"/>
                <w:szCs w:val="20"/>
              </w:rPr>
              <w:t>Panele</w:t>
            </w:r>
          </w:p>
        </w:tc>
      </w:tr>
      <w:tr w:rsidR="00975F0C" w:rsidRPr="001D6FDB" w:rsidTr="00805ED4">
        <w:trPr>
          <w:trHeight w:val="340"/>
        </w:trPr>
        <w:tc>
          <w:tcPr>
            <w:tcW w:w="985" w:type="dxa"/>
            <w:shd w:val="clear" w:color="auto" w:fill="auto"/>
            <w:vAlign w:val="center"/>
          </w:tcPr>
          <w:p w:rsidR="00975F0C" w:rsidRPr="001D6FDB" w:rsidRDefault="0025620D" w:rsidP="00805ED4">
            <w:pPr>
              <w:jc w:val="center"/>
              <w:rPr>
                <w:rFonts w:ascii="Source Sans Pro" w:hAnsi="Source Sans Pro" w:cs="Arial"/>
                <w:sz w:val="20"/>
                <w:szCs w:val="20"/>
              </w:rPr>
            </w:pPr>
            <w:r>
              <w:rPr>
                <w:rFonts w:ascii="Source Sans Pro" w:hAnsi="Source Sans Pro" w:cs="Arial"/>
                <w:sz w:val="20"/>
                <w:szCs w:val="20"/>
              </w:rPr>
              <w:t>3</w:t>
            </w:r>
          </w:p>
        </w:tc>
        <w:tc>
          <w:tcPr>
            <w:tcW w:w="1944" w:type="dxa"/>
            <w:shd w:val="clear" w:color="auto" w:fill="auto"/>
            <w:vAlign w:val="center"/>
          </w:tcPr>
          <w:p w:rsidR="00975F0C" w:rsidRPr="001D6FDB" w:rsidRDefault="00975F0C" w:rsidP="00805ED4">
            <w:pPr>
              <w:jc w:val="center"/>
              <w:rPr>
                <w:rFonts w:ascii="Source Sans Pro" w:hAnsi="Source Sans Pro" w:cs="Arial"/>
                <w:sz w:val="20"/>
                <w:szCs w:val="20"/>
              </w:rPr>
            </w:pPr>
            <w:r w:rsidRPr="001D6FDB">
              <w:rPr>
                <w:rFonts w:ascii="Source Sans Pro" w:hAnsi="Source Sans Pro" w:cs="Arial"/>
                <w:sz w:val="20"/>
                <w:szCs w:val="20"/>
              </w:rPr>
              <w:t>Pokój</w:t>
            </w:r>
          </w:p>
        </w:tc>
        <w:tc>
          <w:tcPr>
            <w:tcW w:w="1607" w:type="dxa"/>
            <w:shd w:val="clear" w:color="auto" w:fill="auto"/>
            <w:vAlign w:val="center"/>
          </w:tcPr>
          <w:p w:rsidR="00975F0C" w:rsidRPr="001D6FDB" w:rsidRDefault="00D71B46" w:rsidP="00805ED4">
            <w:pPr>
              <w:jc w:val="center"/>
              <w:rPr>
                <w:rFonts w:ascii="Source Sans Pro" w:hAnsi="Source Sans Pro" w:cs="Arial"/>
                <w:sz w:val="20"/>
                <w:szCs w:val="20"/>
              </w:rPr>
            </w:pPr>
            <w:r>
              <w:rPr>
                <w:rFonts w:ascii="Source Sans Pro" w:hAnsi="Source Sans Pro" w:cs="Arial"/>
                <w:sz w:val="20"/>
                <w:szCs w:val="20"/>
              </w:rPr>
              <w:t>10,26</w:t>
            </w:r>
            <w:r w:rsidR="00975F0C" w:rsidRPr="001D6FDB">
              <w:rPr>
                <w:rFonts w:ascii="Source Sans Pro" w:hAnsi="Source Sans Pro" w:cs="Arial"/>
                <w:sz w:val="20"/>
                <w:szCs w:val="20"/>
              </w:rPr>
              <w:t xml:space="preserve"> m</w:t>
            </w:r>
            <w:r w:rsidR="00975F0C" w:rsidRPr="001D6FDB">
              <w:rPr>
                <w:rFonts w:ascii="Source Sans Pro" w:hAnsi="Source Sans Pro" w:cs="Arial"/>
                <w:sz w:val="20"/>
                <w:szCs w:val="20"/>
                <w:vertAlign w:val="superscript"/>
              </w:rPr>
              <w:t>2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75F0C" w:rsidRPr="001D6FDB" w:rsidRDefault="00D71B46" w:rsidP="00805ED4">
            <w:pPr>
              <w:jc w:val="center"/>
              <w:rPr>
                <w:rFonts w:ascii="Source Sans Pro" w:hAnsi="Source Sans Pro" w:cs="Arial"/>
                <w:sz w:val="20"/>
                <w:szCs w:val="20"/>
              </w:rPr>
            </w:pPr>
            <w:r>
              <w:rPr>
                <w:rFonts w:ascii="Source Sans Pro" w:hAnsi="Source Sans Pro" w:cs="Arial"/>
                <w:sz w:val="20"/>
                <w:szCs w:val="20"/>
              </w:rPr>
              <w:t>2,69</w:t>
            </w:r>
            <w:r w:rsidR="00975F0C" w:rsidRPr="001D6FDB">
              <w:rPr>
                <w:rFonts w:ascii="Source Sans Pro" w:hAnsi="Source Sans Pro" w:cs="Arial"/>
                <w:sz w:val="20"/>
                <w:szCs w:val="20"/>
              </w:rPr>
              <w:t xml:space="preserve"> m</w:t>
            </w:r>
          </w:p>
        </w:tc>
        <w:tc>
          <w:tcPr>
            <w:tcW w:w="1701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75F0C" w:rsidRPr="001D6FDB" w:rsidRDefault="00D71B46" w:rsidP="00805ED4">
            <w:pPr>
              <w:jc w:val="center"/>
              <w:rPr>
                <w:rFonts w:ascii="Source Sans Pro" w:hAnsi="Source Sans Pro" w:cs="Arial"/>
                <w:sz w:val="20"/>
                <w:szCs w:val="20"/>
              </w:rPr>
            </w:pPr>
            <w:r>
              <w:rPr>
                <w:rFonts w:ascii="Source Sans Pro" w:hAnsi="Source Sans Pro" w:cs="Arial"/>
                <w:sz w:val="20"/>
                <w:szCs w:val="20"/>
              </w:rPr>
              <w:t>Panele</w:t>
            </w:r>
          </w:p>
        </w:tc>
      </w:tr>
      <w:tr w:rsidR="00975F0C" w:rsidRPr="001D6FDB" w:rsidTr="00805ED4">
        <w:trPr>
          <w:trHeight w:val="340"/>
        </w:trPr>
        <w:tc>
          <w:tcPr>
            <w:tcW w:w="2929" w:type="dxa"/>
            <w:gridSpan w:val="2"/>
            <w:shd w:val="clear" w:color="auto" w:fill="auto"/>
            <w:vAlign w:val="center"/>
          </w:tcPr>
          <w:p w:rsidR="00975F0C" w:rsidRPr="001D6FDB" w:rsidRDefault="00975F0C" w:rsidP="00805ED4">
            <w:pPr>
              <w:jc w:val="center"/>
              <w:rPr>
                <w:rFonts w:ascii="Source Sans Pro" w:hAnsi="Source Sans Pro" w:cs="Arial"/>
                <w:b/>
                <w:sz w:val="20"/>
                <w:szCs w:val="20"/>
              </w:rPr>
            </w:pPr>
            <w:r w:rsidRPr="001D6FDB">
              <w:rPr>
                <w:rFonts w:ascii="Source Sans Pro" w:hAnsi="Source Sans Pro" w:cs="Arial"/>
                <w:b/>
                <w:sz w:val="20"/>
                <w:szCs w:val="20"/>
              </w:rPr>
              <w:t>Razem pow. użytkowa</w:t>
            </w:r>
          </w:p>
        </w:tc>
        <w:tc>
          <w:tcPr>
            <w:tcW w:w="1607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975F0C" w:rsidRPr="001D6FDB" w:rsidRDefault="00D71B46" w:rsidP="00805ED4">
            <w:pPr>
              <w:jc w:val="center"/>
              <w:rPr>
                <w:rFonts w:ascii="Source Sans Pro" w:hAnsi="Source Sans Pro" w:cs="Arial"/>
                <w:b/>
                <w:sz w:val="20"/>
                <w:szCs w:val="20"/>
              </w:rPr>
            </w:pPr>
            <w:r>
              <w:rPr>
                <w:rFonts w:ascii="Source Sans Pro" w:hAnsi="Source Sans Pro" w:cs="Arial"/>
                <w:b/>
                <w:sz w:val="20"/>
                <w:szCs w:val="20"/>
              </w:rPr>
              <w:t>32,73</w:t>
            </w:r>
            <w:r w:rsidR="00975F0C" w:rsidRPr="001D6FDB">
              <w:rPr>
                <w:rFonts w:ascii="Source Sans Pro" w:hAnsi="Source Sans Pro" w:cs="Arial"/>
                <w:b/>
                <w:sz w:val="20"/>
                <w:szCs w:val="20"/>
              </w:rPr>
              <w:t xml:space="preserve"> m</w:t>
            </w:r>
            <w:r w:rsidR="00975F0C" w:rsidRPr="001D6FDB">
              <w:rPr>
                <w:rFonts w:ascii="Source Sans Pro" w:hAnsi="Source Sans Pro" w:cs="Arial"/>
                <w:b/>
                <w:sz w:val="20"/>
                <w:szCs w:val="20"/>
                <w:vertAlign w:val="superscript"/>
              </w:rPr>
              <w:t>2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</w:tcPr>
          <w:p w:rsidR="00975F0C" w:rsidRPr="001D6FDB" w:rsidRDefault="00975F0C" w:rsidP="00805ED4">
            <w:pPr>
              <w:jc w:val="center"/>
              <w:rPr>
                <w:rFonts w:ascii="Source Sans Pro" w:hAnsi="Source Sans Pro" w:cs="Arial"/>
                <w:sz w:val="20"/>
                <w:szCs w:val="20"/>
              </w:rPr>
            </w:pPr>
          </w:p>
        </w:tc>
      </w:tr>
    </w:tbl>
    <w:p w:rsidR="00975F0C" w:rsidRPr="001D6FDB" w:rsidRDefault="00975F0C" w:rsidP="00975F0C">
      <w:pPr>
        <w:jc w:val="both"/>
        <w:rPr>
          <w:rFonts w:ascii="Source Sans Pro" w:hAnsi="Source Sans Pro" w:cs="Arial"/>
          <w:sz w:val="20"/>
          <w:szCs w:val="20"/>
        </w:rPr>
      </w:pPr>
    </w:p>
    <w:p w:rsidR="00975F0C" w:rsidRPr="001D6FDB" w:rsidRDefault="00975F0C" w:rsidP="00975F0C">
      <w:pPr>
        <w:jc w:val="both"/>
        <w:rPr>
          <w:rFonts w:ascii="Source Sans Pro" w:hAnsi="Source Sans Pro" w:cs="Arial"/>
          <w:sz w:val="20"/>
          <w:szCs w:val="20"/>
          <w:vertAlign w:val="superscript"/>
        </w:rPr>
      </w:pPr>
      <w:r w:rsidRPr="001D6FDB">
        <w:rPr>
          <w:rFonts w:ascii="Source Sans Pro" w:hAnsi="Source Sans Pro" w:cs="Arial"/>
          <w:sz w:val="20"/>
          <w:szCs w:val="20"/>
        </w:rPr>
        <w:t>Pomiary inwentaryzacyjne dokonane z natury stanu istn</w:t>
      </w:r>
      <w:r w:rsidR="000F5E55" w:rsidRPr="001D6FDB">
        <w:rPr>
          <w:rFonts w:ascii="Source Sans Pro" w:hAnsi="Source Sans Pro" w:cs="Arial"/>
          <w:sz w:val="20"/>
          <w:szCs w:val="20"/>
        </w:rPr>
        <w:t>iejącego. Powierzc</w:t>
      </w:r>
      <w:r w:rsidR="00D71B46">
        <w:rPr>
          <w:rFonts w:ascii="Source Sans Pro" w:hAnsi="Source Sans Pro" w:cs="Arial"/>
          <w:sz w:val="20"/>
          <w:szCs w:val="20"/>
        </w:rPr>
        <w:t>hnia mieszkania wg. Ewidencji 31,9</w:t>
      </w:r>
      <w:r w:rsidR="000F5E55" w:rsidRPr="001D6FDB">
        <w:rPr>
          <w:rFonts w:ascii="Source Sans Pro" w:hAnsi="Source Sans Pro" w:cs="Arial"/>
          <w:sz w:val="20"/>
          <w:szCs w:val="20"/>
        </w:rPr>
        <w:t>7m</w:t>
      </w:r>
      <w:r w:rsidR="000F5E55" w:rsidRPr="001D6FDB">
        <w:rPr>
          <w:rFonts w:ascii="Source Sans Pro" w:hAnsi="Source Sans Pro" w:cs="Arial"/>
          <w:sz w:val="20"/>
          <w:szCs w:val="20"/>
          <w:vertAlign w:val="superscript"/>
        </w:rPr>
        <w:t>2</w:t>
      </w:r>
    </w:p>
    <w:p w:rsidR="00975F0C" w:rsidRPr="001D6FDB" w:rsidRDefault="00975F0C" w:rsidP="00975F0C">
      <w:pPr>
        <w:jc w:val="both"/>
        <w:rPr>
          <w:rFonts w:ascii="Source Sans Pro" w:hAnsi="Source Sans Pro" w:cs="Arial"/>
          <w:b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 xml:space="preserve">Kubatura lokalu mieszkalnego netto = </w:t>
      </w:r>
      <w:r w:rsidR="00D71B46">
        <w:rPr>
          <w:rFonts w:ascii="Source Sans Pro" w:hAnsi="Source Sans Pro" w:cs="Arial"/>
          <w:b/>
          <w:sz w:val="20"/>
          <w:szCs w:val="20"/>
        </w:rPr>
        <w:t>88</w:t>
      </w:r>
      <w:r w:rsidRPr="001D6FDB">
        <w:rPr>
          <w:rFonts w:ascii="Source Sans Pro" w:hAnsi="Source Sans Pro" w:cs="Arial"/>
          <w:b/>
          <w:sz w:val="20"/>
          <w:szCs w:val="20"/>
        </w:rPr>
        <w:t xml:space="preserve"> m</w:t>
      </w:r>
      <w:r w:rsidRPr="001D6FDB">
        <w:rPr>
          <w:rFonts w:ascii="Source Sans Pro" w:hAnsi="Source Sans Pro" w:cs="Arial"/>
          <w:b/>
          <w:sz w:val="20"/>
          <w:szCs w:val="20"/>
          <w:vertAlign w:val="superscript"/>
        </w:rPr>
        <w:t>3</w:t>
      </w:r>
      <w:r w:rsidRPr="001D6FDB">
        <w:rPr>
          <w:rFonts w:ascii="Source Sans Pro" w:hAnsi="Source Sans Pro" w:cs="Arial"/>
          <w:b/>
          <w:sz w:val="20"/>
          <w:szCs w:val="20"/>
        </w:rPr>
        <w:t>.</w:t>
      </w:r>
    </w:p>
    <w:p w:rsidR="00975F0C" w:rsidRPr="001D6FDB" w:rsidRDefault="00975F0C" w:rsidP="00975F0C">
      <w:pPr>
        <w:jc w:val="both"/>
        <w:rPr>
          <w:rFonts w:ascii="Source Sans Pro" w:hAnsi="Source Sans Pro" w:cs="Arial"/>
          <w:b/>
          <w:sz w:val="20"/>
          <w:szCs w:val="20"/>
        </w:rPr>
      </w:pPr>
    </w:p>
    <w:p w:rsidR="00975F0C" w:rsidRPr="001D6FDB" w:rsidRDefault="00975F0C" w:rsidP="00975F0C">
      <w:pPr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 xml:space="preserve">Aktualnie lokal mieszkalny </w:t>
      </w:r>
      <w:r w:rsidR="00313A0E" w:rsidRPr="001D6FDB">
        <w:rPr>
          <w:rFonts w:ascii="Source Sans Pro" w:hAnsi="Source Sans Pro" w:cs="Arial"/>
          <w:sz w:val="20"/>
          <w:szCs w:val="20"/>
        </w:rPr>
        <w:t>nie posiada ogrzewania – brak pieców akumulacyjnych. Mieszkanie ogrzewane było piecami akumulacyjnym elektrycznymi. Ciepła woda użytkowa jest przygotowywana w bojlerze elektrycznym</w:t>
      </w:r>
      <w:r w:rsidR="00D71B46">
        <w:rPr>
          <w:rFonts w:ascii="Source Sans Pro" w:hAnsi="Source Sans Pro" w:cs="Arial"/>
          <w:sz w:val="20"/>
          <w:szCs w:val="20"/>
        </w:rPr>
        <w:t xml:space="preserve"> umieszczonym w pomieszczeniu Kuchni</w:t>
      </w:r>
      <w:r w:rsidR="00313A0E" w:rsidRPr="001D6FDB">
        <w:rPr>
          <w:rFonts w:ascii="Source Sans Pro" w:hAnsi="Source Sans Pro" w:cs="Arial"/>
          <w:sz w:val="20"/>
          <w:szCs w:val="20"/>
        </w:rPr>
        <w:t xml:space="preserve">. </w:t>
      </w:r>
      <w:r w:rsidRPr="001D6FDB">
        <w:rPr>
          <w:rFonts w:ascii="Source Sans Pro" w:hAnsi="Source Sans Pro" w:cs="Arial"/>
          <w:sz w:val="20"/>
          <w:szCs w:val="20"/>
        </w:rPr>
        <w:t xml:space="preserve"> </w:t>
      </w:r>
      <w:r w:rsidR="00D71B46">
        <w:rPr>
          <w:rFonts w:ascii="Source Sans Pro" w:hAnsi="Source Sans Pro" w:cs="Arial"/>
          <w:b/>
          <w:sz w:val="20"/>
          <w:szCs w:val="20"/>
        </w:rPr>
        <w:t>W mieszkaniu była wykonana samowola budowlana – wydzielono pomieszczenie łazienki</w:t>
      </w:r>
      <w:r w:rsidR="00313A0E" w:rsidRPr="001D6FDB">
        <w:rPr>
          <w:rFonts w:ascii="Source Sans Pro" w:hAnsi="Source Sans Pro" w:cs="Arial"/>
          <w:b/>
          <w:sz w:val="20"/>
          <w:szCs w:val="20"/>
        </w:rPr>
        <w:t>.</w:t>
      </w:r>
      <w:r w:rsidR="00D71B46">
        <w:rPr>
          <w:rFonts w:ascii="Source Sans Pro" w:hAnsi="Source Sans Pro" w:cs="Arial"/>
          <w:b/>
          <w:sz w:val="20"/>
          <w:szCs w:val="20"/>
        </w:rPr>
        <w:t xml:space="preserve"> Obecnie ściana rozdzielająca jest rozebrana</w:t>
      </w:r>
      <w:r w:rsidR="00313A0E" w:rsidRPr="001D6FDB">
        <w:rPr>
          <w:rFonts w:ascii="Source Sans Pro" w:hAnsi="Source Sans Pro" w:cs="Arial"/>
          <w:sz w:val="20"/>
          <w:szCs w:val="20"/>
        </w:rPr>
        <w:t xml:space="preserve">. </w:t>
      </w:r>
      <w:r w:rsidR="005531B5" w:rsidRPr="001D6FDB">
        <w:rPr>
          <w:rFonts w:ascii="Source Sans Pro" w:hAnsi="Source Sans Pro" w:cs="Arial"/>
          <w:sz w:val="20"/>
          <w:szCs w:val="20"/>
        </w:rPr>
        <w:t xml:space="preserve">Licznik gazowy jest umieszczony w mieszkaniu w pomieszczeniu </w:t>
      </w:r>
      <w:r w:rsidR="00D71B46">
        <w:rPr>
          <w:rFonts w:ascii="Source Sans Pro" w:hAnsi="Source Sans Pro" w:cs="Arial"/>
          <w:sz w:val="20"/>
          <w:szCs w:val="20"/>
        </w:rPr>
        <w:t>kuchni.</w:t>
      </w:r>
      <w:r w:rsidR="005531B5" w:rsidRPr="001D6FDB">
        <w:rPr>
          <w:rFonts w:ascii="Source Sans Pro" w:hAnsi="Source Sans Pro" w:cs="Arial"/>
          <w:sz w:val="20"/>
          <w:szCs w:val="20"/>
        </w:rPr>
        <w:t xml:space="preserve"> </w:t>
      </w:r>
      <w:r w:rsidR="005531B5" w:rsidRPr="0018777B">
        <w:rPr>
          <w:rFonts w:ascii="Source Sans Pro" w:hAnsi="Source Sans Pro" w:cs="Arial"/>
          <w:sz w:val="20"/>
          <w:szCs w:val="20"/>
        </w:rPr>
        <w:t>W mieszkaniu jest jeden kanał wentylacyjny.</w:t>
      </w:r>
      <w:r w:rsidR="0018777B" w:rsidRPr="0018777B">
        <w:rPr>
          <w:rFonts w:ascii="Source Sans Pro" w:hAnsi="Source Sans Pro" w:cs="Arial"/>
          <w:sz w:val="20"/>
          <w:szCs w:val="20"/>
        </w:rPr>
        <w:t xml:space="preserve"> W obrębie mieszkania znajduje się jeden wolny kanał</w:t>
      </w:r>
      <w:r w:rsidRPr="0018777B">
        <w:rPr>
          <w:rFonts w:ascii="Source Sans Pro" w:hAnsi="Source Sans Pro" w:cs="Arial"/>
          <w:sz w:val="20"/>
          <w:szCs w:val="20"/>
        </w:rPr>
        <w:t xml:space="preserve"> </w:t>
      </w:r>
      <w:r w:rsidR="0018777B" w:rsidRPr="0018777B">
        <w:rPr>
          <w:rFonts w:ascii="Source Sans Pro" w:hAnsi="Source Sans Pro" w:cs="Arial"/>
          <w:sz w:val="20"/>
          <w:szCs w:val="20"/>
        </w:rPr>
        <w:t xml:space="preserve">, wg załączonej opinii sugerowane jest wykorzystanie przewodu do poprowadzenia kanału spalinowego pieca i kanału wentylacyjnego kuchni. </w:t>
      </w:r>
    </w:p>
    <w:p w:rsidR="00975F0C" w:rsidRPr="001D6FDB" w:rsidRDefault="00975F0C" w:rsidP="00975F0C">
      <w:pPr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lastRenderedPageBreak/>
        <w:t>Tablica licznika elektrycz</w:t>
      </w:r>
      <w:r w:rsidR="0018777B">
        <w:rPr>
          <w:rFonts w:ascii="Source Sans Pro" w:hAnsi="Source Sans Pro" w:cs="Arial"/>
          <w:sz w:val="20"/>
          <w:szCs w:val="20"/>
        </w:rPr>
        <w:t>nego umiejscowiona w kuchni</w:t>
      </w:r>
      <w:r w:rsidRPr="001D6FDB">
        <w:rPr>
          <w:rFonts w:ascii="Source Sans Pro" w:hAnsi="Source Sans Pro" w:cs="Arial"/>
          <w:sz w:val="20"/>
          <w:szCs w:val="20"/>
        </w:rPr>
        <w:t xml:space="preserve">. Doświetlenie lokalu realizowane jest poprzez zamontowane okna </w:t>
      </w:r>
      <w:r w:rsidR="0018777B">
        <w:rPr>
          <w:rFonts w:ascii="Source Sans Pro" w:hAnsi="Source Sans Pro" w:cs="Arial"/>
          <w:sz w:val="20"/>
          <w:szCs w:val="20"/>
        </w:rPr>
        <w:t xml:space="preserve">PCV w </w:t>
      </w:r>
      <w:r w:rsidRPr="001D6FDB">
        <w:rPr>
          <w:rFonts w:ascii="Source Sans Pro" w:hAnsi="Source Sans Pro" w:cs="Arial"/>
          <w:sz w:val="20"/>
          <w:szCs w:val="20"/>
        </w:rPr>
        <w:t> </w:t>
      </w:r>
      <w:r w:rsidR="0018777B">
        <w:rPr>
          <w:rFonts w:ascii="Source Sans Pro" w:hAnsi="Source Sans Pro" w:cs="Arial"/>
          <w:sz w:val="20"/>
          <w:szCs w:val="20"/>
        </w:rPr>
        <w:t>pokojach</w:t>
      </w:r>
      <w:r w:rsidRPr="001D6FDB">
        <w:rPr>
          <w:rFonts w:ascii="Source Sans Pro" w:hAnsi="Source Sans Pro" w:cs="Arial"/>
          <w:sz w:val="20"/>
          <w:szCs w:val="20"/>
        </w:rPr>
        <w:t>.</w:t>
      </w:r>
    </w:p>
    <w:p w:rsidR="00975F0C" w:rsidRPr="001D6FDB" w:rsidRDefault="00975F0C" w:rsidP="00975F0C">
      <w:pPr>
        <w:jc w:val="right"/>
        <w:rPr>
          <w:rFonts w:ascii="Source Sans Pro" w:hAnsi="Source Sans Pro" w:cs="Arial"/>
          <w:sz w:val="16"/>
          <w:szCs w:val="16"/>
        </w:rPr>
      </w:pPr>
    </w:p>
    <w:p w:rsidR="00975F0C" w:rsidRPr="001D6FDB" w:rsidRDefault="00975F0C" w:rsidP="00975F0C">
      <w:pPr>
        <w:jc w:val="right"/>
        <w:rPr>
          <w:rFonts w:ascii="Source Sans Pro" w:hAnsi="Source Sans Pro" w:cs="Arial"/>
          <w:sz w:val="16"/>
          <w:szCs w:val="16"/>
        </w:rPr>
      </w:pPr>
    </w:p>
    <w:p w:rsidR="00975F0C" w:rsidRPr="001D6FDB" w:rsidRDefault="005D1B23" w:rsidP="00975F0C">
      <w:pPr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Lokalizacja pustostanu</w:t>
      </w:r>
    </w:p>
    <w:p w:rsidR="005D1B23" w:rsidRPr="001D6FDB" w:rsidRDefault="005D1B23" w:rsidP="00975F0C">
      <w:pPr>
        <w:rPr>
          <w:rFonts w:ascii="Source Sans Pro" w:hAnsi="Source Sans Pro" w:cs="Arial"/>
          <w:noProof/>
          <w:sz w:val="20"/>
          <w:szCs w:val="20"/>
        </w:rPr>
      </w:pPr>
    </w:p>
    <w:p w:rsidR="00B977CA" w:rsidRDefault="00B977CA" w:rsidP="00975F0C">
      <w:pPr>
        <w:rPr>
          <w:rFonts w:ascii="Source Sans Pro" w:hAnsi="Source Sans Pro" w:cs="Arial"/>
          <w:noProof/>
          <w:sz w:val="20"/>
          <w:szCs w:val="20"/>
        </w:rPr>
      </w:pPr>
    </w:p>
    <w:p w:rsidR="005D1B23" w:rsidRPr="001D6FDB" w:rsidRDefault="00B977CA" w:rsidP="00975F0C">
      <w:pPr>
        <w:rPr>
          <w:rFonts w:ascii="Source Sans Pro" w:hAnsi="Source Sans Pro" w:cs="Arial"/>
          <w:sz w:val="20"/>
          <w:szCs w:val="20"/>
        </w:rPr>
      </w:pPr>
      <w:r>
        <w:rPr>
          <w:rFonts w:ascii="Source Sans Pro" w:hAnsi="Source Sans Pro" w:cs="Arial"/>
          <w:noProof/>
          <w:sz w:val="20"/>
          <w:szCs w:val="20"/>
        </w:rPr>
        <w:drawing>
          <wp:inline distT="0" distB="0" distL="0" distR="0">
            <wp:extent cx="5870363" cy="2178050"/>
            <wp:effectExtent l="0" t="0" r="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DCC9630.tmp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41" t="28875" r="5912" b="6615"/>
                    <a:stretch/>
                  </pic:blipFill>
                  <pic:spPr bwMode="auto">
                    <a:xfrm>
                      <a:off x="0" y="0"/>
                      <a:ext cx="5874164" cy="21794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75F0C" w:rsidRPr="001D6FDB" w:rsidRDefault="00975F0C" w:rsidP="00975F0C">
      <w:pPr>
        <w:jc w:val="right"/>
        <w:rPr>
          <w:rFonts w:ascii="Source Sans Pro" w:hAnsi="Source Sans Pro" w:cs="Arial"/>
          <w:sz w:val="20"/>
          <w:szCs w:val="20"/>
        </w:rPr>
      </w:pPr>
    </w:p>
    <w:p w:rsidR="00F900C8" w:rsidRPr="001D6FDB" w:rsidRDefault="00F900C8" w:rsidP="00C32146">
      <w:pPr>
        <w:rPr>
          <w:rFonts w:ascii="Source Sans Pro" w:hAnsi="Source Sans Pro" w:cs="Arial"/>
          <w:sz w:val="20"/>
          <w:szCs w:val="20"/>
        </w:rPr>
      </w:pPr>
    </w:p>
    <w:p w:rsidR="00F900C8" w:rsidRPr="001D6FDB" w:rsidRDefault="00F900C8" w:rsidP="00C32146">
      <w:pPr>
        <w:rPr>
          <w:rFonts w:ascii="Source Sans Pro" w:hAnsi="Source Sans Pro" w:cs="Arial"/>
          <w:sz w:val="20"/>
          <w:szCs w:val="20"/>
        </w:rPr>
      </w:pPr>
    </w:p>
    <w:p w:rsidR="00F900C8" w:rsidRPr="001D6FDB" w:rsidRDefault="00F900C8" w:rsidP="00C32146">
      <w:pPr>
        <w:rPr>
          <w:rFonts w:ascii="Source Sans Pro" w:hAnsi="Source Sans Pro" w:cs="Arial"/>
          <w:sz w:val="20"/>
          <w:szCs w:val="20"/>
        </w:rPr>
      </w:pPr>
    </w:p>
    <w:p w:rsidR="00F900C8" w:rsidRPr="001D6FDB" w:rsidRDefault="00F900C8" w:rsidP="00C32146">
      <w:pPr>
        <w:rPr>
          <w:rFonts w:ascii="Source Sans Pro" w:hAnsi="Source Sans Pro" w:cs="Arial"/>
          <w:sz w:val="20"/>
          <w:szCs w:val="20"/>
        </w:rPr>
      </w:pPr>
    </w:p>
    <w:p w:rsidR="00F900C8" w:rsidRPr="001D6FDB" w:rsidRDefault="00F900C8" w:rsidP="00C32146">
      <w:pPr>
        <w:rPr>
          <w:rFonts w:ascii="Source Sans Pro" w:hAnsi="Source Sans Pro" w:cs="Arial"/>
          <w:sz w:val="20"/>
          <w:szCs w:val="20"/>
        </w:rPr>
      </w:pPr>
    </w:p>
    <w:p w:rsidR="00F900C8" w:rsidRPr="001D6FDB" w:rsidRDefault="00F900C8" w:rsidP="00C32146">
      <w:pPr>
        <w:rPr>
          <w:rFonts w:ascii="Source Sans Pro" w:hAnsi="Source Sans Pro" w:cs="Arial"/>
          <w:sz w:val="20"/>
          <w:szCs w:val="20"/>
        </w:rPr>
      </w:pPr>
    </w:p>
    <w:p w:rsidR="00F900C8" w:rsidRPr="001D6FDB" w:rsidRDefault="00F900C8" w:rsidP="00C32146">
      <w:pPr>
        <w:rPr>
          <w:rFonts w:ascii="Source Sans Pro" w:hAnsi="Source Sans Pro" w:cs="Arial"/>
          <w:sz w:val="20"/>
          <w:szCs w:val="20"/>
        </w:rPr>
      </w:pPr>
    </w:p>
    <w:p w:rsidR="00F900C8" w:rsidRPr="001D6FDB" w:rsidRDefault="00F900C8" w:rsidP="00C32146">
      <w:pPr>
        <w:rPr>
          <w:rFonts w:ascii="Source Sans Pro" w:hAnsi="Source Sans Pro" w:cs="Arial"/>
          <w:sz w:val="20"/>
          <w:szCs w:val="20"/>
        </w:rPr>
      </w:pPr>
    </w:p>
    <w:p w:rsidR="00F900C8" w:rsidRPr="001D6FDB" w:rsidRDefault="00F900C8" w:rsidP="00C32146">
      <w:pPr>
        <w:rPr>
          <w:rFonts w:ascii="Source Sans Pro" w:hAnsi="Source Sans Pro" w:cs="Arial"/>
          <w:sz w:val="20"/>
          <w:szCs w:val="20"/>
        </w:rPr>
      </w:pPr>
    </w:p>
    <w:p w:rsidR="00F900C8" w:rsidRPr="001D6FDB" w:rsidRDefault="00F900C8" w:rsidP="00C32146">
      <w:pPr>
        <w:rPr>
          <w:rFonts w:ascii="Source Sans Pro" w:hAnsi="Source Sans Pro" w:cs="Arial"/>
          <w:sz w:val="20"/>
          <w:szCs w:val="20"/>
        </w:rPr>
      </w:pPr>
    </w:p>
    <w:p w:rsidR="00F900C8" w:rsidRPr="001D6FDB" w:rsidRDefault="00F900C8" w:rsidP="00C32146">
      <w:pPr>
        <w:rPr>
          <w:rFonts w:ascii="Source Sans Pro" w:hAnsi="Source Sans Pro" w:cs="Arial"/>
          <w:sz w:val="20"/>
          <w:szCs w:val="20"/>
        </w:rPr>
      </w:pPr>
    </w:p>
    <w:p w:rsidR="00F900C8" w:rsidRPr="001D6FDB" w:rsidRDefault="00F900C8" w:rsidP="00C32146">
      <w:pPr>
        <w:rPr>
          <w:rFonts w:ascii="Source Sans Pro" w:hAnsi="Source Sans Pro" w:cs="Arial"/>
          <w:sz w:val="20"/>
          <w:szCs w:val="20"/>
        </w:rPr>
      </w:pPr>
    </w:p>
    <w:p w:rsidR="00F900C8" w:rsidRPr="001D6FDB" w:rsidRDefault="00F900C8" w:rsidP="00C32146">
      <w:pPr>
        <w:rPr>
          <w:rFonts w:ascii="Source Sans Pro" w:hAnsi="Source Sans Pro" w:cs="Arial"/>
          <w:sz w:val="20"/>
          <w:szCs w:val="20"/>
        </w:rPr>
      </w:pPr>
    </w:p>
    <w:p w:rsidR="00F900C8" w:rsidRPr="001D6FDB" w:rsidRDefault="00F900C8" w:rsidP="00C32146">
      <w:pPr>
        <w:rPr>
          <w:rFonts w:ascii="Source Sans Pro" w:hAnsi="Source Sans Pro" w:cs="Arial"/>
          <w:sz w:val="20"/>
          <w:szCs w:val="20"/>
        </w:rPr>
      </w:pPr>
    </w:p>
    <w:p w:rsidR="00F900C8" w:rsidRPr="001D6FDB" w:rsidRDefault="00F900C8" w:rsidP="00C32146">
      <w:pPr>
        <w:rPr>
          <w:rFonts w:ascii="Source Sans Pro" w:hAnsi="Source Sans Pro" w:cs="Arial"/>
          <w:sz w:val="20"/>
          <w:szCs w:val="20"/>
        </w:rPr>
      </w:pPr>
    </w:p>
    <w:p w:rsidR="00F900C8" w:rsidRPr="001D6FDB" w:rsidRDefault="00F900C8" w:rsidP="00C32146">
      <w:pPr>
        <w:rPr>
          <w:rFonts w:ascii="Source Sans Pro" w:hAnsi="Source Sans Pro" w:cs="Arial"/>
          <w:sz w:val="20"/>
          <w:szCs w:val="20"/>
        </w:rPr>
      </w:pPr>
    </w:p>
    <w:p w:rsidR="00F900C8" w:rsidRPr="001D6FDB" w:rsidRDefault="00F900C8" w:rsidP="00C32146">
      <w:pPr>
        <w:rPr>
          <w:rFonts w:ascii="Source Sans Pro" w:hAnsi="Source Sans Pro" w:cs="Arial"/>
          <w:sz w:val="20"/>
          <w:szCs w:val="20"/>
        </w:rPr>
      </w:pPr>
    </w:p>
    <w:p w:rsidR="00F900C8" w:rsidRPr="001D6FDB" w:rsidRDefault="00F900C8" w:rsidP="00C32146">
      <w:pPr>
        <w:rPr>
          <w:rFonts w:ascii="Source Sans Pro" w:hAnsi="Source Sans Pro" w:cs="Arial"/>
          <w:sz w:val="20"/>
          <w:szCs w:val="20"/>
        </w:rPr>
      </w:pPr>
    </w:p>
    <w:p w:rsidR="00F900C8" w:rsidRPr="001D6FDB" w:rsidRDefault="00F900C8" w:rsidP="00C32146">
      <w:pPr>
        <w:rPr>
          <w:rFonts w:ascii="Source Sans Pro" w:hAnsi="Source Sans Pro" w:cs="Arial"/>
          <w:sz w:val="20"/>
          <w:szCs w:val="20"/>
        </w:rPr>
      </w:pPr>
    </w:p>
    <w:p w:rsidR="00F900C8" w:rsidRPr="001D6FDB" w:rsidRDefault="00F900C8" w:rsidP="00C32146">
      <w:pPr>
        <w:rPr>
          <w:rFonts w:ascii="Source Sans Pro" w:hAnsi="Source Sans Pro" w:cs="Arial"/>
          <w:sz w:val="20"/>
          <w:szCs w:val="20"/>
        </w:rPr>
      </w:pPr>
    </w:p>
    <w:p w:rsidR="00F900C8" w:rsidRDefault="00F900C8" w:rsidP="00C32146">
      <w:pPr>
        <w:rPr>
          <w:rFonts w:ascii="Source Sans Pro" w:hAnsi="Source Sans Pro" w:cs="Arial"/>
          <w:sz w:val="20"/>
          <w:szCs w:val="20"/>
        </w:rPr>
      </w:pPr>
    </w:p>
    <w:p w:rsidR="001611F1" w:rsidRDefault="001611F1" w:rsidP="00C32146">
      <w:pPr>
        <w:rPr>
          <w:rFonts w:ascii="Source Sans Pro" w:hAnsi="Source Sans Pro" w:cs="Arial"/>
          <w:sz w:val="20"/>
          <w:szCs w:val="20"/>
        </w:rPr>
      </w:pPr>
    </w:p>
    <w:p w:rsidR="001611F1" w:rsidRDefault="001611F1" w:rsidP="00C32146">
      <w:pPr>
        <w:rPr>
          <w:rFonts w:ascii="Source Sans Pro" w:hAnsi="Source Sans Pro" w:cs="Arial"/>
          <w:sz w:val="20"/>
          <w:szCs w:val="20"/>
        </w:rPr>
      </w:pPr>
    </w:p>
    <w:p w:rsidR="001611F1" w:rsidRDefault="001611F1" w:rsidP="00C32146">
      <w:pPr>
        <w:rPr>
          <w:rFonts w:ascii="Source Sans Pro" w:hAnsi="Source Sans Pro" w:cs="Arial"/>
          <w:sz w:val="20"/>
          <w:szCs w:val="20"/>
        </w:rPr>
      </w:pPr>
    </w:p>
    <w:p w:rsidR="001C0805" w:rsidRPr="001D6FDB" w:rsidRDefault="001C0805" w:rsidP="00C32146">
      <w:pPr>
        <w:rPr>
          <w:rFonts w:ascii="Source Sans Pro" w:hAnsi="Source Sans Pro" w:cs="Arial"/>
          <w:sz w:val="20"/>
          <w:szCs w:val="20"/>
        </w:rPr>
      </w:pPr>
    </w:p>
    <w:p w:rsidR="00F900C8" w:rsidRPr="001D6FDB" w:rsidRDefault="00F900C8" w:rsidP="00C32146">
      <w:pPr>
        <w:rPr>
          <w:rFonts w:ascii="Source Sans Pro" w:hAnsi="Source Sans Pro" w:cs="Arial"/>
          <w:sz w:val="20"/>
          <w:szCs w:val="20"/>
        </w:rPr>
      </w:pPr>
    </w:p>
    <w:p w:rsidR="00975F0C" w:rsidRPr="001D6FDB" w:rsidRDefault="00C32146" w:rsidP="00C32146">
      <w:pPr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Opinia kominiarska</w:t>
      </w:r>
      <w:r w:rsidR="0018777B">
        <w:rPr>
          <w:rFonts w:ascii="Source Sans Pro" w:hAnsi="Source Sans Pro" w:cs="Arial"/>
          <w:sz w:val="20"/>
          <w:szCs w:val="20"/>
        </w:rPr>
        <w:t xml:space="preserve"> nr 1</w:t>
      </w:r>
    </w:p>
    <w:p w:rsidR="00C32146" w:rsidRDefault="004C2273" w:rsidP="00C32146">
      <w:pPr>
        <w:rPr>
          <w:rFonts w:ascii="Source Sans Pro" w:hAnsi="Source Sans Pro" w:cs="Arial"/>
          <w:sz w:val="20"/>
          <w:szCs w:val="20"/>
        </w:rPr>
      </w:pPr>
      <w:r>
        <w:rPr>
          <w:rFonts w:ascii="Source Sans Pro" w:hAnsi="Source Sans Pro" w:cs="Arial"/>
          <w:noProof/>
          <w:sz w:val="20"/>
          <w:szCs w:val="20"/>
        </w:rPr>
        <w:drawing>
          <wp:inline distT="0" distB="0" distL="0" distR="0">
            <wp:extent cx="5023627" cy="7194550"/>
            <wp:effectExtent l="0" t="0" r="5715" b="635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01CED90.tmp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6069" t="15359" r="33046" b="2519"/>
                    <a:stretch/>
                  </pic:blipFill>
                  <pic:spPr bwMode="auto">
                    <a:xfrm>
                      <a:off x="0" y="0"/>
                      <a:ext cx="5037140" cy="721390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C2273" w:rsidRDefault="004C2273" w:rsidP="00C32146">
      <w:pPr>
        <w:rPr>
          <w:rFonts w:ascii="Source Sans Pro" w:hAnsi="Source Sans Pro" w:cs="Arial"/>
          <w:noProof/>
          <w:sz w:val="20"/>
          <w:szCs w:val="20"/>
        </w:rPr>
      </w:pPr>
    </w:p>
    <w:p w:rsidR="004C2273" w:rsidRDefault="004C2273" w:rsidP="00C32146">
      <w:pPr>
        <w:rPr>
          <w:rFonts w:ascii="Source Sans Pro" w:hAnsi="Source Sans Pro" w:cs="Arial"/>
          <w:sz w:val="20"/>
          <w:szCs w:val="20"/>
        </w:rPr>
      </w:pPr>
      <w:r>
        <w:rPr>
          <w:rFonts w:ascii="Source Sans Pro" w:hAnsi="Source Sans Pro" w:cs="Arial"/>
          <w:noProof/>
          <w:sz w:val="20"/>
          <w:szCs w:val="20"/>
        </w:rPr>
        <w:drawing>
          <wp:inline distT="0" distB="0" distL="0" distR="0">
            <wp:extent cx="5194300" cy="7228431"/>
            <wp:effectExtent l="0" t="0" r="6350" b="0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01C858C.tmp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5628" t="15155" r="32826" b="3338"/>
                    <a:stretch/>
                  </pic:blipFill>
                  <pic:spPr bwMode="auto">
                    <a:xfrm>
                      <a:off x="0" y="0"/>
                      <a:ext cx="5198898" cy="723482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C0805" w:rsidRDefault="001C0805" w:rsidP="00C32146">
      <w:pPr>
        <w:rPr>
          <w:rFonts w:ascii="Source Sans Pro" w:hAnsi="Source Sans Pro" w:cs="Arial"/>
          <w:sz w:val="20"/>
          <w:szCs w:val="20"/>
        </w:rPr>
      </w:pPr>
    </w:p>
    <w:p w:rsidR="001C0805" w:rsidRDefault="001C0805" w:rsidP="00C32146">
      <w:pPr>
        <w:rPr>
          <w:rFonts w:ascii="Source Sans Pro" w:hAnsi="Source Sans Pro" w:cs="Arial"/>
          <w:sz w:val="20"/>
          <w:szCs w:val="20"/>
        </w:rPr>
      </w:pPr>
    </w:p>
    <w:p w:rsidR="004C2273" w:rsidRDefault="004C2273" w:rsidP="00C32146">
      <w:pPr>
        <w:rPr>
          <w:rFonts w:ascii="Source Sans Pro" w:hAnsi="Source Sans Pro" w:cs="Arial"/>
          <w:sz w:val="20"/>
          <w:szCs w:val="20"/>
        </w:rPr>
      </w:pPr>
      <w:r>
        <w:rPr>
          <w:rFonts w:ascii="Source Sans Pro" w:hAnsi="Source Sans Pro" w:cs="Arial"/>
          <w:sz w:val="20"/>
          <w:szCs w:val="20"/>
        </w:rPr>
        <w:t>Opinia kominiarska nr 2</w:t>
      </w:r>
    </w:p>
    <w:p w:rsidR="002F7F58" w:rsidRDefault="002F7F58" w:rsidP="00C32146">
      <w:pPr>
        <w:rPr>
          <w:rFonts w:ascii="Source Sans Pro" w:hAnsi="Source Sans Pro" w:cs="Arial"/>
          <w:noProof/>
          <w:sz w:val="20"/>
          <w:szCs w:val="20"/>
        </w:rPr>
      </w:pPr>
    </w:p>
    <w:p w:rsidR="004C2273" w:rsidRDefault="002F7F58" w:rsidP="00C32146">
      <w:pPr>
        <w:rPr>
          <w:rFonts w:ascii="Source Sans Pro" w:hAnsi="Source Sans Pro" w:cs="Arial"/>
          <w:sz w:val="20"/>
          <w:szCs w:val="20"/>
        </w:rPr>
      </w:pPr>
      <w:r>
        <w:rPr>
          <w:rFonts w:ascii="Source Sans Pro" w:hAnsi="Source Sans Pro" w:cs="Arial"/>
          <w:noProof/>
          <w:sz w:val="20"/>
          <w:szCs w:val="20"/>
        </w:rPr>
        <w:drawing>
          <wp:inline distT="0" distB="0" distL="0" distR="0">
            <wp:extent cx="5130800" cy="7316810"/>
            <wp:effectExtent l="0" t="0" r="0" b="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01C7C6.tmp"/>
                    <pic:cNvPicPr/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5628" t="14950" r="33046" b="2109"/>
                    <a:stretch/>
                  </pic:blipFill>
                  <pic:spPr bwMode="auto">
                    <a:xfrm>
                      <a:off x="0" y="0"/>
                      <a:ext cx="5137729" cy="732669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F7F58" w:rsidRPr="001D6FDB" w:rsidRDefault="002F7F58" w:rsidP="00C32146">
      <w:pPr>
        <w:rPr>
          <w:rFonts w:ascii="Source Sans Pro" w:hAnsi="Source Sans Pro" w:cs="Arial"/>
          <w:sz w:val="20"/>
          <w:szCs w:val="20"/>
        </w:rPr>
      </w:pPr>
      <w:r>
        <w:rPr>
          <w:rFonts w:ascii="Source Sans Pro" w:hAnsi="Source Sans Pro" w:cs="Arial"/>
          <w:noProof/>
          <w:sz w:val="20"/>
          <w:szCs w:val="20"/>
        </w:rPr>
        <w:drawing>
          <wp:inline distT="0" distB="0" distL="0" distR="0">
            <wp:extent cx="5232400" cy="7622741"/>
            <wp:effectExtent l="0" t="0" r="6350" b="0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01C9D71.tmp"/>
                    <pic:cNvPicPr/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6069" t="14540" r="33267" b="2519"/>
                    <a:stretch/>
                  </pic:blipFill>
                  <pic:spPr bwMode="auto">
                    <a:xfrm>
                      <a:off x="0" y="0"/>
                      <a:ext cx="5232400" cy="762274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75F0C" w:rsidRPr="00E72609" w:rsidRDefault="00975F0C" w:rsidP="00367C48">
      <w:pPr>
        <w:pStyle w:val="Nagwek2"/>
        <w:numPr>
          <w:ilvl w:val="1"/>
          <w:numId w:val="15"/>
        </w:numPr>
        <w:rPr>
          <w:rFonts w:ascii="Source Sans Pro" w:hAnsi="Source Sans Pro" w:cs="Arial"/>
          <w:color w:val="auto"/>
          <w:sz w:val="28"/>
          <w:szCs w:val="28"/>
        </w:rPr>
      </w:pPr>
      <w:bookmarkStart w:id="4" w:name="_Toc34131489"/>
      <w:r w:rsidRPr="00E72609">
        <w:rPr>
          <w:rFonts w:ascii="Source Sans Pro" w:hAnsi="Source Sans Pro" w:cs="Arial"/>
          <w:color w:val="auto"/>
          <w:sz w:val="28"/>
          <w:szCs w:val="28"/>
        </w:rPr>
        <w:t>Zakres zamówienia</w:t>
      </w:r>
      <w:bookmarkEnd w:id="4"/>
    </w:p>
    <w:p w:rsidR="00975F0C" w:rsidRPr="001D6FDB" w:rsidRDefault="00975F0C" w:rsidP="00975F0C">
      <w:pPr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Przedmiotem zamówienia jest opracowanie kompleksowej dokumentacji projektowej, uzyskanie pozwolenia na budowę i wykonanie robót budowlanych, w zakresie remontu lokalu mieszkalnego.</w:t>
      </w:r>
    </w:p>
    <w:p w:rsidR="00975F0C" w:rsidRPr="001D6FDB" w:rsidRDefault="00975F0C" w:rsidP="00975F0C">
      <w:pPr>
        <w:jc w:val="both"/>
        <w:rPr>
          <w:rFonts w:ascii="Source Sans Pro" w:hAnsi="Source Sans Pro" w:cs="Arial"/>
          <w:b/>
          <w:sz w:val="20"/>
          <w:szCs w:val="20"/>
        </w:rPr>
      </w:pPr>
      <w:r w:rsidRPr="001D6FDB">
        <w:rPr>
          <w:rFonts w:ascii="Source Sans Pro" w:hAnsi="Source Sans Pro" w:cs="Arial"/>
          <w:b/>
          <w:sz w:val="20"/>
          <w:szCs w:val="20"/>
        </w:rPr>
        <w:t>W fazie projekt</w:t>
      </w:r>
      <w:r w:rsidR="00564321" w:rsidRPr="001D6FDB">
        <w:rPr>
          <w:rFonts w:ascii="Source Sans Pro" w:hAnsi="Source Sans Pro" w:cs="Arial"/>
          <w:b/>
          <w:sz w:val="20"/>
          <w:szCs w:val="20"/>
        </w:rPr>
        <w:t>owej i wykonawczej, zamawiający</w:t>
      </w:r>
      <w:r w:rsidRPr="001D6FDB">
        <w:rPr>
          <w:rFonts w:ascii="Source Sans Pro" w:hAnsi="Source Sans Pro" w:cs="Arial"/>
          <w:b/>
          <w:sz w:val="20"/>
          <w:szCs w:val="20"/>
        </w:rPr>
        <w:t xml:space="preserve"> przewiduje zmiany struktury mieszkania od formy obecnej. </w:t>
      </w:r>
      <w:r w:rsidRPr="001D6FDB">
        <w:rPr>
          <w:rFonts w:ascii="Source Sans Pro" w:hAnsi="Source Sans Pro" w:cs="Arial"/>
          <w:sz w:val="20"/>
          <w:szCs w:val="20"/>
        </w:rPr>
        <w:t xml:space="preserve">Zakres całości zadania ma charakter remontowy i modernizacyjny. Obejmuje wykonanie </w:t>
      </w:r>
      <w:r w:rsidR="002F7F58">
        <w:rPr>
          <w:rFonts w:ascii="Source Sans Pro" w:hAnsi="Source Sans Pro" w:cs="Arial"/>
          <w:sz w:val="20"/>
          <w:szCs w:val="20"/>
        </w:rPr>
        <w:t>pomieszczenia łazienki</w:t>
      </w:r>
      <w:r w:rsidR="00564321" w:rsidRPr="001D6FDB">
        <w:rPr>
          <w:rFonts w:ascii="Source Sans Pro" w:hAnsi="Source Sans Pro" w:cs="Arial"/>
          <w:sz w:val="20"/>
          <w:szCs w:val="20"/>
        </w:rPr>
        <w:t>.</w:t>
      </w:r>
      <w:r w:rsidR="002F7F58">
        <w:rPr>
          <w:rFonts w:ascii="Source Sans Pro" w:hAnsi="Source Sans Pro" w:cs="Arial"/>
          <w:sz w:val="20"/>
          <w:szCs w:val="20"/>
        </w:rPr>
        <w:t xml:space="preserve"> Zmianę sposobu ogrzewania i przygotowania c.w.u. – zaprojektowanie </w:t>
      </w:r>
      <w:r w:rsidR="002F422A">
        <w:rPr>
          <w:rFonts w:ascii="Source Sans Pro" w:hAnsi="Source Sans Pro" w:cs="Arial"/>
          <w:sz w:val="20"/>
          <w:szCs w:val="20"/>
        </w:rPr>
        <w:t xml:space="preserve">kotła </w:t>
      </w:r>
      <w:r w:rsidR="002F7F58">
        <w:rPr>
          <w:rFonts w:ascii="Source Sans Pro" w:hAnsi="Source Sans Pro" w:cs="Arial"/>
          <w:sz w:val="20"/>
          <w:szCs w:val="20"/>
        </w:rPr>
        <w:t>gazowego dwufunkcyjnego w pomieszczeniu kuchni. Usprawnienie</w:t>
      </w:r>
      <w:r w:rsidR="00564321" w:rsidRPr="001D6FDB">
        <w:rPr>
          <w:rFonts w:ascii="Source Sans Pro" w:hAnsi="Source Sans Pro" w:cs="Arial"/>
          <w:sz w:val="20"/>
          <w:szCs w:val="20"/>
        </w:rPr>
        <w:t xml:space="preserve"> </w:t>
      </w:r>
      <w:r w:rsidRPr="001D6FDB">
        <w:rPr>
          <w:rFonts w:ascii="Source Sans Pro" w:hAnsi="Source Sans Pro" w:cs="Arial"/>
          <w:sz w:val="20"/>
          <w:szCs w:val="20"/>
        </w:rPr>
        <w:t>wentylacji łazienki</w:t>
      </w:r>
      <w:r w:rsidR="002F7F58">
        <w:rPr>
          <w:rFonts w:ascii="Source Sans Pro" w:hAnsi="Source Sans Pro" w:cs="Arial"/>
          <w:sz w:val="20"/>
          <w:szCs w:val="20"/>
        </w:rPr>
        <w:t xml:space="preserve">, wykonanie wentylacji </w:t>
      </w:r>
      <w:r w:rsidR="00564321" w:rsidRPr="001D6FDB">
        <w:rPr>
          <w:rFonts w:ascii="Source Sans Pro" w:hAnsi="Source Sans Pro" w:cs="Arial"/>
          <w:sz w:val="20"/>
          <w:szCs w:val="20"/>
        </w:rPr>
        <w:t>kuchni</w:t>
      </w:r>
      <w:r w:rsidR="002F7F58">
        <w:rPr>
          <w:rFonts w:ascii="Source Sans Pro" w:hAnsi="Source Sans Pro" w:cs="Arial"/>
          <w:sz w:val="20"/>
          <w:szCs w:val="20"/>
        </w:rPr>
        <w:t>, wykonanie przewodu spalinowego, wykonanie przewodu doprowadzającego powietrze do komory spalania</w:t>
      </w:r>
      <w:r w:rsidRPr="001D6FDB">
        <w:rPr>
          <w:rFonts w:ascii="Source Sans Pro" w:hAnsi="Source Sans Pro" w:cs="Arial"/>
          <w:sz w:val="20"/>
          <w:szCs w:val="20"/>
        </w:rPr>
        <w:t xml:space="preserve">, </w:t>
      </w:r>
      <w:r w:rsidR="00564321" w:rsidRPr="001D6FDB">
        <w:rPr>
          <w:rFonts w:ascii="Source Sans Pro" w:hAnsi="Source Sans Pro" w:cs="Arial"/>
          <w:sz w:val="20"/>
          <w:szCs w:val="20"/>
        </w:rPr>
        <w:t>demontaż</w:t>
      </w:r>
      <w:r w:rsidRPr="001D6FDB">
        <w:rPr>
          <w:rFonts w:ascii="Source Sans Pro" w:hAnsi="Source Sans Pro" w:cs="Arial"/>
          <w:sz w:val="20"/>
          <w:szCs w:val="20"/>
        </w:rPr>
        <w:t xml:space="preserve"> istniejących instalacji wod.-kan., elektrycznej, gazowej,</w:t>
      </w:r>
      <w:r w:rsidR="00564321" w:rsidRPr="001D6FDB">
        <w:rPr>
          <w:rFonts w:ascii="Source Sans Pro" w:hAnsi="Source Sans Pro" w:cs="Arial"/>
          <w:sz w:val="20"/>
          <w:szCs w:val="20"/>
        </w:rPr>
        <w:t xml:space="preserve"> wykonanie nowej instalacji wod.-kan.</w:t>
      </w:r>
      <w:r w:rsidR="003E0EF4">
        <w:rPr>
          <w:rFonts w:ascii="Source Sans Pro" w:hAnsi="Source Sans Pro" w:cs="Arial"/>
          <w:sz w:val="20"/>
          <w:szCs w:val="20"/>
        </w:rPr>
        <w:t>, c.o., gaz</w:t>
      </w:r>
      <w:r w:rsidR="00564321" w:rsidRPr="001D6FDB">
        <w:rPr>
          <w:rFonts w:ascii="Source Sans Pro" w:hAnsi="Source Sans Pro" w:cs="Arial"/>
          <w:sz w:val="20"/>
          <w:szCs w:val="20"/>
        </w:rPr>
        <w:t xml:space="preserve">, elektrycznej. </w:t>
      </w:r>
      <w:r w:rsidR="002F7F58">
        <w:rPr>
          <w:rFonts w:ascii="Source Sans Pro" w:hAnsi="Source Sans Pro" w:cs="Arial"/>
          <w:sz w:val="20"/>
          <w:szCs w:val="20"/>
        </w:rPr>
        <w:t>W stawienie drzwi wewnętrznych. Montaż nawiewników w stolarce okiennej. R</w:t>
      </w:r>
      <w:r w:rsidRPr="001D6FDB">
        <w:rPr>
          <w:rFonts w:ascii="Source Sans Pro" w:hAnsi="Source Sans Pro" w:cs="Arial"/>
          <w:sz w:val="20"/>
          <w:szCs w:val="20"/>
        </w:rPr>
        <w:t xml:space="preserve">oboty podłogowe z powłokami ścienno – sufitowymi. </w:t>
      </w:r>
      <w:r w:rsidRPr="001D6FDB">
        <w:rPr>
          <w:rFonts w:ascii="Source Sans Pro" w:hAnsi="Source Sans Pro" w:cs="Arial"/>
          <w:b/>
          <w:sz w:val="20"/>
          <w:szCs w:val="20"/>
        </w:rPr>
        <w:t>Prace remontowe i modernizacyjne nie mogą ingerować w konstrukcję oraz w architekturę budynku.</w:t>
      </w:r>
    </w:p>
    <w:p w:rsidR="00975F0C" w:rsidRPr="001611F1" w:rsidRDefault="00975F0C" w:rsidP="00975F0C">
      <w:pPr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Głównym celem remontu lokalu mieszkalnego jest dostosowanie standardu lokalu do obecnie obowiązujących warunków technicznych mieszkania, spełniających niezbędne warunki do stałego pobytu ludzi i prowadzenia samodzielnego gospodarstwa domowego. W celu przywrócenia lokalowi właściwości funkcjonalnych i dostosowując je do obecnie obowiązujących warunków technicznych określonych w </w:t>
      </w:r>
      <w:r w:rsidRPr="001611F1">
        <w:rPr>
          <w:rFonts w:ascii="Source Sans Pro" w:hAnsi="Source Sans Pro" w:cs="Arial"/>
          <w:sz w:val="20"/>
          <w:szCs w:val="20"/>
        </w:rPr>
        <w:t>przepisach Prawa budowlanego jak i w przepisach wykonawczych.</w:t>
      </w:r>
    </w:p>
    <w:p w:rsidR="00975F0C" w:rsidRPr="00E72609" w:rsidRDefault="00975F0C" w:rsidP="00367C48">
      <w:pPr>
        <w:pStyle w:val="Nagwek3"/>
        <w:numPr>
          <w:ilvl w:val="2"/>
          <w:numId w:val="15"/>
        </w:numPr>
        <w:rPr>
          <w:rFonts w:ascii="Source Sans Pro" w:hAnsi="Source Sans Pro"/>
          <w:color w:val="auto"/>
        </w:rPr>
      </w:pPr>
      <w:bookmarkStart w:id="5" w:name="_Toc34131490"/>
      <w:r w:rsidRPr="00E72609">
        <w:rPr>
          <w:rFonts w:ascii="Source Sans Pro" w:hAnsi="Source Sans Pro"/>
          <w:color w:val="auto"/>
        </w:rPr>
        <w:t>Dokumentacja projektowa z uzyskaniem ostatecznego pozwolenia na budowę</w:t>
      </w:r>
      <w:bookmarkEnd w:id="5"/>
    </w:p>
    <w:p w:rsidR="00975F0C" w:rsidRPr="001D6FDB" w:rsidRDefault="00975F0C" w:rsidP="00975F0C">
      <w:pPr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Zakres opracowania dokumentacji projektowej winien uwzględniać :</w:t>
      </w:r>
    </w:p>
    <w:p w:rsidR="00975F0C" w:rsidRPr="001D6FDB" w:rsidRDefault="00975F0C" w:rsidP="00367C48">
      <w:pPr>
        <w:numPr>
          <w:ilvl w:val="0"/>
          <w:numId w:val="1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line="276" w:lineRule="auto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 xml:space="preserve"> materiały przygotowawcze, w skład których wchodzą :</w:t>
      </w:r>
    </w:p>
    <w:p w:rsidR="00975F0C" w:rsidRPr="001D6FDB" w:rsidRDefault="00975F0C" w:rsidP="00975F0C">
      <w:pPr>
        <w:ind w:left="720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- inwentaryzacja stanu istniejącego lokalu wolnego,</w:t>
      </w:r>
    </w:p>
    <w:p w:rsidR="00975F0C" w:rsidRDefault="00975F0C" w:rsidP="00975F0C">
      <w:pPr>
        <w:ind w:left="720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 xml:space="preserve">- opinia kominiarska nr </w:t>
      </w:r>
      <w:r w:rsidR="00ED1BA9">
        <w:rPr>
          <w:rFonts w:ascii="Source Sans Pro" w:hAnsi="Source Sans Pro" w:cs="Arial"/>
          <w:sz w:val="20"/>
          <w:szCs w:val="20"/>
        </w:rPr>
        <w:t>020/100056</w:t>
      </w:r>
      <w:r w:rsidRPr="001D6FDB">
        <w:rPr>
          <w:rFonts w:ascii="Source Sans Pro" w:hAnsi="Source Sans Pro" w:cs="Arial"/>
          <w:sz w:val="20"/>
          <w:szCs w:val="20"/>
        </w:rPr>
        <w:t xml:space="preserve"> </w:t>
      </w:r>
      <w:r w:rsidR="00ED1BA9">
        <w:rPr>
          <w:rFonts w:ascii="Source Sans Pro" w:hAnsi="Source Sans Pro" w:cs="Arial"/>
          <w:sz w:val="20"/>
          <w:szCs w:val="20"/>
        </w:rPr>
        <w:t>Zakład Kominiarski Kominiarczyk,</w:t>
      </w:r>
    </w:p>
    <w:p w:rsidR="00ED1BA9" w:rsidRPr="001D6FDB" w:rsidRDefault="00ED1BA9" w:rsidP="00975F0C">
      <w:pPr>
        <w:ind w:left="720"/>
        <w:jc w:val="both"/>
        <w:rPr>
          <w:rFonts w:ascii="Source Sans Pro" w:hAnsi="Source Sans Pro" w:cs="Arial"/>
          <w:sz w:val="20"/>
          <w:szCs w:val="20"/>
        </w:rPr>
      </w:pPr>
      <w:r>
        <w:rPr>
          <w:rFonts w:ascii="Source Sans Pro" w:hAnsi="Source Sans Pro" w:cs="Arial"/>
          <w:sz w:val="20"/>
          <w:szCs w:val="20"/>
        </w:rPr>
        <w:t>- opinia kominiarska nr 44/2020 Zakład Kominiarski „KOL-KOMIN” Rafał Lipski</w:t>
      </w:r>
    </w:p>
    <w:p w:rsidR="00975F0C" w:rsidRPr="001D6FDB" w:rsidRDefault="00975F0C" w:rsidP="00975F0C">
      <w:pPr>
        <w:ind w:left="720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- koncepcja zagospodarowania przestrzeni lokalu wykonana przez jednostkę projektową,</w:t>
      </w:r>
    </w:p>
    <w:p w:rsidR="00975F0C" w:rsidRPr="001D6FDB" w:rsidRDefault="00975F0C" w:rsidP="00975F0C">
      <w:pPr>
        <w:ind w:left="720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- dokonania szczegółowej wizji lokalnej przez projektanta w lokalu mieszkalnym w terminie do 7 dni od dnia podpisania umowy. W terminie do 14 dni od dnia podpisania umowy wykonawca zobowiązany jest przedstawić zamawiającemu wstępne założenia projektowe oraz planowany zakres robót, które powinny uwzględniać wytyczne przekazane przez zamawiającego,</w:t>
      </w:r>
    </w:p>
    <w:p w:rsidR="00975F0C" w:rsidRPr="001D6FDB" w:rsidRDefault="00975F0C" w:rsidP="00975F0C">
      <w:pPr>
        <w:ind w:left="720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- robocze konsultacje z zamawiającym w celu akceptacji proponowanych przez wykonawcę rozwiązań technicznych i materiałowych.</w:t>
      </w:r>
    </w:p>
    <w:p w:rsidR="00975F0C" w:rsidRPr="001D6FDB" w:rsidRDefault="00975F0C" w:rsidP="00975F0C">
      <w:pPr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 xml:space="preserve">      B)   projekt budowlany :</w:t>
      </w:r>
    </w:p>
    <w:p w:rsidR="00975F0C" w:rsidRPr="001D6FDB" w:rsidRDefault="00975F0C" w:rsidP="00975F0C">
      <w:pPr>
        <w:ind w:left="709" w:hanging="709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ab/>
        <w:t>- wykonawca zobowiązany jest do opracowania dokumentacji projektowej, uzyskania w imieniu zamawiającego wszystkich niezbędnych uzgodnień (w tym MKZ) i dokumentów technicznych potrzebnych do wykonania przedmiotu zamówienia, uzyskania ostatecznej decyzji o pozwoleniu na roboty budowlane i pozwolenia na użytkowanie (w przypadku gdy jest to konieczne). Dokumentacja projektowa będzie uznana za wykonaną zgodnie z zamówieniem po przekazaniu zamawiającemu dokumentacji budowlano-wykonawczej opracowanej zgodnie z wymogami danych, jej sprawdzeniu i uznaniu za wykonaną poprawnie przez zamawiającego oraz po doręczeniu zamawiającemu ostatecznego pozwolenia na budowę.</w:t>
      </w:r>
    </w:p>
    <w:p w:rsidR="00975F0C" w:rsidRPr="001D6FDB" w:rsidRDefault="00975F0C" w:rsidP="00975F0C">
      <w:pPr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 xml:space="preserve">       Ilość wymaganych egzemplarzy przekazania zamawiającemu :</w:t>
      </w:r>
    </w:p>
    <w:p w:rsidR="00975F0C" w:rsidRPr="001D6FDB" w:rsidRDefault="00975F0C" w:rsidP="00367C48">
      <w:pPr>
        <w:numPr>
          <w:ilvl w:val="0"/>
          <w:numId w:val="2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line="276" w:lineRule="auto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materiały przygotowawcze - 1 egz. wersja papierowa,</w:t>
      </w:r>
    </w:p>
    <w:p w:rsidR="00975F0C" w:rsidRPr="001D6FDB" w:rsidRDefault="00975F0C" w:rsidP="00367C48">
      <w:pPr>
        <w:numPr>
          <w:ilvl w:val="0"/>
          <w:numId w:val="2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line="276" w:lineRule="auto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projekt budowlany – 2 egz. zatwierdzone przez WAiB + wersja elektroniczna ( PDF ),</w:t>
      </w:r>
    </w:p>
    <w:p w:rsidR="00975F0C" w:rsidRPr="001D6FDB" w:rsidRDefault="00975F0C" w:rsidP="00367C48">
      <w:pPr>
        <w:numPr>
          <w:ilvl w:val="0"/>
          <w:numId w:val="2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line="276" w:lineRule="auto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projekt wykonawczy w podziale na branże – 2 egz. + wersja elektroniczna ( PDF ),</w:t>
      </w:r>
    </w:p>
    <w:p w:rsidR="00975F0C" w:rsidRPr="001D6FDB" w:rsidRDefault="00975F0C" w:rsidP="00367C48">
      <w:pPr>
        <w:numPr>
          <w:ilvl w:val="0"/>
          <w:numId w:val="2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line="276" w:lineRule="auto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inne opracowania niezbędne do realizacji robót – 1 egz. wersja papierowa + elektroniczna,</w:t>
      </w:r>
    </w:p>
    <w:p w:rsidR="00975F0C" w:rsidRPr="001D6FDB" w:rsidRDefault="00975F0C" w:rsidP="00975F0C">
      <w:pPr>
        <w:ind w:left="709" w:hanging="4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- projekt budowlany należy wykonać zgodnie z wymaganymi warunkami technicznymi, opiniami, uzgodnieniami i pozwoleniami, zgodnymi z ustawą Prawo budowlane,</w:t>
      </w:r>
    </w:p>
    <w:p w:rsidR="00975F0C" w:rsidRPr="001D6FDB" w:rsidRDefault="00975F0C" w:rsidP="00B64E32">
      <w:pPr>
        <w:ind w:left="709" w:hanging="709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ab/>
        <w:t>- zamawiający wymaga, aby przy projektowaniu stosować wyroby, które zostały dopuszczone do obrotu oraz powszechnego stosowania w budownictwie,</w:t>
      </w:r>
    </w:p>
    <w:p w:rsidR="00975F0C" w:rsidRPr="001D6FDB" w:rsidRDefault="00975F0C" w:rsidP="00367C48">
      <w:pPr>
        <w:numPr>
          <w:ilvl w:val="0"/>
          <w:numId w:val="3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line="276" w:lineRule="auto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projekt wykonawczy w branżach :</w:t>
      </w:r>
    </w:p>
    <w:p w:rsidR="00975F0C" w:rsidRPr="001D6FDB" w:rsidRDefault="00975F0C" w:rsidP="00975F0C">
      <w:pPr>
        <w:ind w:left="360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- architektonicznej,</w:t>
      </w:r>
    </w:p>
    <w:p w:rsidR="00975F0C" w:rsidRPr="001D6FDB" w:rsidRDefault="00975F0C" w:rsidP="00975F0C">
      <w:pPr>
        <w:ind w:left="360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- sanitarnej,</w:t>
      </w:r>
    </w:p>
    <w:p w:rsidR="00975F0C" w:rsidRPr="001D6FDB" w:rsidRDefault="00975F0C" w:rsidP="00975F0C">
      <w:pPr>
        <w:ind w:left="360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- elektrycznej.</w:t>
      </w:r>
    </w:p>
    <w:p w:rsidR="00975F0C" w:rsidRPr="001D6FDB" w:rsidRDefault="006321C7" w:rsidP="00975F0C">
      <w:pPr>
        <w:ind w:left="360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D</w:t>
      </w:r>
      <w:r w:rsidR="00975F0C" w:rsidRPr="001D6FDB">
        <w:rPr>
          <w:rFonts w:ascii="Source Sans Pro" w:hAnsi="Source Sans Pro" w:cs="Arial"/>
          <w:sz w:val="20"/>
          <w:szCs w:val="20"/>
        </w:rPr>
        <w:t>) uzyskanie i przekazanie zamawiającemu :</w:t>
      </w:r>
    </w:p>
    <w:p w:rsidR="00975F0C" w:rsidRPr="001D6FDB" w:rsidRDefault="00975F0C" w:rsidP="00975F0C">
      <w:pPr>
        <w:ind w:left="360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- decyzji pozwolenia na budowę WAiB Urzędu Miejskiego Wrocławia.</w:t>
      </w:r>
    </w:p>
    <w:p w:rsidR="00975F0C" w:rsidRPr="001D6FDB" w:rsidRDefault="00975F0C" w:rsidP="00975F0C">
      <w:pPr>
        <w:ind w:left="284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Zamawiający dopuszcza wykonanie części robót na podstawie zaświadczenia dla robót nie wymagających pozwolenie na budowę. W takiej sytuacji wykonawca ma obowiązek poinformowania zamawiającego o zakresie robót planowanych do wykonania przed uzyskaniem pozwolenia na budowę i przekazać stosowną dokumentację oraz zaświadczenie WAiB o braku sprzeciwu do wykonywania robót budowlanych. Przystąpienie do robót budowlanych może nastąpić po ocenie przez zamawiającego kompletności i poprawności wykonania dokumentacji projektowej.</w:t>
      </w:r>
    </w:p>
    <w:p w:rsidR="00975F0C" w:rsidRPr="001D6FDB" w:rsidRDefault="00975F0C" w:rsidP="00975F0C">
      <w:pPr>
        <w:jc w:val="both"/>
        <w:rPr>
          <w:rFonts w:ascii="Source Sans Pro" w:hAnsi="Source Sans Pro" w:cs="Arial"/>
          <w:sz w:val="20"/>
          <w:szCs w:val="20"/>
        </w:rPr>
      </w:pPr>
    </w:p>
    <w:p w:rsidR="00975F0C" w:rsidRPr="00E72609" w:rsidRDefault="00975F0C" w:rsidP="00367C48">
      <w:pPr>
        <w:pStyle w:val="Nagwek3"/>
        <w:numPr>
          <w:ilvl w:val="2"/>
          <w:numId w:val="15"/>
        </w:numPr>
        <w:rPr>
          <w:rFonts w:ascii="Source Sans Pro" w:hAnsi="Source Sans Pro" w:cs="Arial"/>
          <w:color w:val="auto"/>
        </w:rPr>
      </w:pPr>
      <w:bookmarkStart w:id="6" w:name="_Toc34131491"/>
      <w:r w:rsidRPr="00E72609">
        <w:rPr>
          <w:rFonts w:ascii="Source Sans Pro" w:hAnsi="Source Sans Pro" w:cs="Arial"/>
          <w:color w:val="auto"/>
        </w:rPr>
        <w:t>Realizacja prac projektowych i robót</w:t>
      </w:r>
      <w:bookmarkEnd w:id="6"/>
    </w:p>
    <w:p w:rsidR="00975F0C" w:rsidRPr="001D6FDB" w:rsidRDefault="00975F0C" w:rsidP="00367C48">
      <w:pPr>
        <w:numPr>
          <w:ilvl w:val="0"/>
          <w:numId w:val="4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line="276" w:lineRule="auto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b/>
          <w:sz w:val="20"/>
          <w:szCs w:val="20"/>
        </w:rPr>
        <w:t xml:space="preserve">roboty w branży </w:t>
      </w:r>
      <w:r w:rsidRPr="001C0805">
        <w:rPr>
          <w:rFonts w:ascii="Source Sans Pro" w:hAnsi="Source Sans Pro" w:cs="Arial"/>
          <w:b/>
          <w:sz w:val="20"/>
          <w:szCs w:val="20"/>
        </w:rPr>
        <w:t>ogólnobudowlanej</w:t>
      </w:r>
      <w:r w:rsidRPr="001C0805">
        <w:rPr>
          <w:rFonts w:ascii="Source Sans Pro" w:hAnsi="Source Sans Pro" w:cs="Arial"/>
          <w:sz w:val="20"/>
          <w:szCs w:val="20"/>
        </w:rPr>
        <w:t xml:space="preserve"> :</w:t>
      </w:r>
    </w:p>
    <w:p w:rsidR="001B7FCF" w:rsidRPr="001D6FDB" w:rsidRDefault="00975F0C" w:rsidP="00367C48">
      <w:pPr>
        <w:pStyle w:val="Akapitzlist"/>
        <w:numPr>
          <w:ilvl w:val="0"/>
          <w:numId w:val="9"/>
        </w:numPr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 xml:space="preserve">demontaż urządzeń stałych lokalu – kuchenka gazowa 4 – palnikowa, </w:t>
      </w:r>
      <w:r w:rsidR="002E15C3">
        <w:rPr>
          <w:rFonts w:ascii="Source Sans Pro" w:hAnsi="Source Sans Pro" w:cs="Arial"/>
          <w:sz w:val="20"/>
          <w:szCs w:val="20"/>
        </w:rPr>
        <w:t xml:space="preserve">zlewozmywak stalowy dwukomorowy, </w:t>
      </w:r>
      <w:r w:rsidR="00ED5387" w:rsidRPr="001D6FDB">
        <w:rPr>
          <w:rFonts w:ascii="Source Sans Pro" w:hAnsi="Source Sans Pro" w:cs="Arial"/>
          <w:sz w:val="20"/>
          <w:szCs w:val="20"/>
        </w:rPr>
        <w:t>mebli zabudowanych</w:t>
      </w:r>
      <w:r w:rsidRPr="001D6FDB">
        <w:rPr>
          <w:rFonts w:ascii="Source Sans Pro" w:hAnsi="Source Sans Pro" w:cs="Arial"/>
          <w:sz w:val="20"/>
          <w:szCs w:val="20"/>
        </w:rPr>
        <w:t>. Demontaż doprowadzeń instalacji mediów do urządzeń;</w:t>
      </w:r>
    </w:p>
    <w:p w:rsidR="00ED5387" w:rsidRDefault="002E15C3" w:rsidP="00367C48">
      <w:pPr>
        <w:pStyle w:val="Akapitzlist"/>
        <w:numPr>
          <w:ilvl w:val="0"/>
          <w:numId w:val="9"/>
        </w:numPr>
        <w:jc w:val="both"/>
        <w:rPr>
          <w:rFonts w:ascii="Source Sans Pro" w:hAnsi="Source Sans Pro" w:cs="Arial"/>
          <w:sz w:val="20"/>
          <w:szCs w:val="20"/>
        </w:rPr>
      </w:pPr>
      <w:r>
        <w:rPr>
          <w:rFonts w:ascii="Source Sans Pro" w:hAnsi="Source Sans Pro" w:cs="Arial"/>
          <w:sz w:val="20"/>
          <w:szCs w:val="20"/>
        </w:rPr>
        <w:t>skucie płytek ceramicznych</w:t>
      </w:r>
      <w:r w:rsidR="00ED5387" w:rsidRPr="001D6FDB">
        <w:rPr>
          <w:rFonts w:ascii="Source Sans Pro" w:hAnsi="Source Sans Pro" w:cs="Arial"/>
          <w:sz w:val="20"/>
          <w:szCs w:val="20"/>
        </w:rPr>
        <w:t>;</w:t>
      </w:r>
    </w:p>
    <w:p w:rsidR="002E15C3" w:rsidRPr="001D6FDB" w:rsidRDefault="002E15C3" w:rsidP="00367C48">
      <w:pPr>
        <w:pStyle w:val="Akapitzlist"/>
        <w:numPr>
          <w:ilvl w:val="0"/>
          <w:numId w:val="9"/>
        </w:numPr>
        <w:jc w:val="both"/>
        <w:rPr>
          <w:rFonts w:ascii="Source Sans Pro" w:hAnsi="Source Sans Pro" w:cs="Arial"/>
          <w:sz w:val="20"/>
          <w:szCs w:val="20"/>
        </w:rPr>
      </w:pPr>
      <w:r>
        <w:rPr>
          <w:rFonts w:ascii="Source Sans Pro" w:hAnsi="Source Sans Pro" w:cs="Arial"/>
          <w:sz w:val="20"/>
          <w:szCs w:val="20"/>
        </w:rPr>
        <w:t>rozbiórka obudów z płyt g-k;</w:t>
      </w:r>
    </w:p>
    <w:p w:rsidR="00ED5387" w:rsidRPr="001D6FDB" w:rsidRDefault="00ED5387" w:rsidP="00367C48">
      <w:pPr>
        <w:pStyle w:val="Akapitzlist"/>
        <w:numPr>
          <w:ilvl w:val="0"/>
          <w:numId w:val="9"/>
        </w:numPr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zmiana układu pomieszczeń;</w:t>
      </w:r>
    </w:p>
    <w:p w:rsidR="00ED5387" w:rsidRPr="001D6FDB" w:rsidRDefault="00ED5387" w:rsidP="00367C48">
      <w:pPr>
        <w:pStyle w:val="Akapitzlist"/>
        <w:numPr>
          <w:ilvl w:val="0"/>
          <w:numId w:val="9"/>
        </w:numPr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wykonanie nowych ścianek działowych;</w:t>
      </w:r>
    </w:p>
    <w:p w:rsidR="001B7FCF" w:rsidRPr="001D6FDB" w:rsidRDefault="00975F0C" w:rsidP="00367C48">
      <w:pPr>
        <w:pStyle w:val="Akapitzlist"/>
        <w:numPr>
          <w:ilvl w:val="0"/>
          <w:numId w:val="9"/>
        </w:numPr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naprawa powłok tynkarskich i malarskich z wykończeniem wszystkich ścian oraz sufitów lokalu z uprzednim zerwaniem tapet</w:t>
      </w:r>
      <w:r w:rsidR="00ED5387" w:rsidRPr="001D6FDB">
        <w:rPr>
          <w:rFonts w:ascii="Source Sans Pro" w:hAnsi="Source Sans Pro" w:cs="Arial"/>
          <w:sz w:val="20"/>
          <w:szCs w:val="20"/>
        </w:rPr>
        <w:t>, paneli</w:t>
      </w:r>
      <w:r w:rsidRPr="001D6FDB">
        <w:rPr>
          <w:rFonts w:ascii="Source Sans Pro" w:hAnsi="Source Sans Pro" w:cs="Arial"/>
          <w:sz w:val="20"/>
          <w:szCs w:val="20"/>
        </w:rPr>
        <w:t xml:space="preserve"> oraz glazury ściennej;</w:t>
      </w:r>
    </w:p>
    <w:p w:rsidR="001B7FCF" w:rsidRPr="001D6FDB" w:rsidRDefault="00975F0C" w:rsidP="00367C48">
      <w:pPr>
        <w:pStyle w:val="Akapitzlist"/>
        <w:numPr>
          <w:ilvl w:val="0"/>
          <w:numId w:val="9"/>
        </w:numPr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montaż stolarki drzwiowej wewnętrznej ( skrzydła drzwiowe i ościeżnice );</w:t>
      </w:r>
    </w:p>
    <w:p w:rsidR="001B7FCF" w:rsidRPr="001D6FDB" w:rsidRDefault="00975F0C" w:rsidP="00367C48">
      <w:pPr>
        <w:pStyle w:val="Akapitzlist"/>
        <w:numPr>
          <w:ilvl w:val="0"/>
          <w:numId w:val="9"/>
        </w:numPr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wymiana posadzek pomieszczeń - w przedpokoju likwidacja wykładziny PCV</w:t>
      </w:r>
      <w:r w:rsidR="00275A0C">
        <w:rPr>
          <w:rFonts w:ascii="Source Sans Pro" w:hAnsi="Source Sans Pro" w:cs="Arial"/>
          <w:sz w:val="20"/>
          <w:szCs w:val="20"/>
        </w:rPr>
        <w:t xml:space="preserve"> i paneli podłogowych</w:t>
      </w:r>
      <w:r w:rsidRPr="001D6FDB">
        <w:rPr>
          <w:rFonts w:ascii="Source Sans Pro" w:hAnsi="Source Sans Pro" w:cs="Arial"/>
          <w:sz w:val="20"/>
          <w:szCs w:val="20"/>
        </w:rPr>
        <w:t xml:space="preserve">, z ułożeniem paneli podłogowych, </w:t>
      </w:r>
      <w:r w:rsidR="00275A0C">
        <w:rPr>
          <w:rFonts w:ascii="Source Sans Pro" w:hAnsi="Source Sans Pro" w:cs="Arial"/>
          <w:sz w:val="20"/>
          <w:szCs w:val="20"/>
        </w:rPr>
        <w:t xml:space="preserve">w </w:t>
      </w:r>
      <w:r w:rsidRPr="001D6FDB">
        <w:rPr>
          <w:rFonts w:ascii="Source Sans Pro" w:hAnsi="Source Sans Pro" w:cs="Arial"/>
          <w:sz w:val="20"/>
          <w:szCs w:val="20"/>
        </w:rPr>
        <w:t>łazience ułożenie płytek ceramicznych. W pokojach</w:t>
      </w:r>
      <w:r w:rsidR="00275A0C">
        <w:rPr>
          <w:rFonts w:ascii="Source Sans Pro" w:hAnsi="Source Sans Pro" w:cs="Arial"/>
          <w:sz w:val="20"/>
          <w:szCs w:val="20"/>
        </w:rPr>
        <w:t xml:space="preserve"> kuchni i przedpokoju</w:t>
      </w:r>
      <w:r w:rsidRPr="001D6FDB">
        <w:rPr>
          <w:rFonts w:ascii="Source Sans Pro" w:hAnsi="Source Sans Pro" w:cs="Arial"/>
          <w:sz w:val="20"/>
          <w:szCs w:val="20"/>
        </w:rPr>
        <w:t xml:space="preserve"> ułożenie paneli podłogowych na istniejącym podłożu</w:t>
      </w:r>
      <w:r w:rsidR="00ED5387" w:rsidRPr="001D6FDB">
        <w:rPr>
          <w:rFonts w:ascii="Source Sans Pro" w:hAnsi="Source Sans Pro" w:cs="Arial"/>
          <w:sz w:val="20"/>
          <w:szCs w:val="20"/>
        </w:rPr>
        <w:t>;</w:t>
      </w:r>
    </w:p>
    <w:p w:rsidR="001B7FCF" w:rsidRPr="001D6FDB" w:rsidRDefault="00975F0C" w:rsidP="00367C48">
      <w:pPr>
        <w:pStyle w:val="Akapitzlist"/>
        <w:numPr>
          <w:ilvl w:val="0"/>
          <w:numId w:val="9"/>
        </w:numPr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licowanie ścian pomieszczenia łazienki glazurą</w:t>
      </w:r>
      <w:r w:rsidR="00ED5387" w:rsidRPr="001D6FDB">
        <w:rPr>
          <w:rFonts w:ascii="Source Sans Pro" w:hAnsi="Source Sans Pro" w:cs="Arial"/>
          <w:sz w:val="20"/>
          <w:szCs w:val="20"/>
        </w:rPr>
        <w:t xml:space="preserve"> w wykonaniem izolacji podpłytkowej</w:t>
      </w:r>
      <w:r w:rsidRPr="001D6FDB">
        <w:rPr>
          <w:rFonts w:ascii="Source Sans Pro" w:hAnsi="Source Sans Pro" w:cs="Arial"/>
          <w:sz w:val="20"/>
          <w:szCs w:val="20"/>
        </w:rPr>
        <w:t xml:space="preserve"> oraz w kuchni ułożenie „fartucha” ściennego powierzchni czynnej</w:t>
      </w:r>
      <w:r w:rsidR="00ED5387" w:rsidRPr="001D6FDB">
        <w:rPr>
          <w:rFonts w:ascii="Source Sans Pro" w:hAnsi="Source Sans Pro" w:cs="Arial"/>
          <w:sz w:val="20"/>
          <w:szCs w:val="20"/>
        </w:rPr>
        <w:t>;</w:t>
      </w:r>
    </w:p>
    <w:p w:rsidR="001B7FCF" w:rsidRPr="001D6FDB" w:rsidRDefault="00975F0C" w:rsidP="00367C48">
      <w:pPr>
        <w:pStyle w:val="Akapitzlist"/>
        <w:numPr>
          <w:ilvl w:val="0"/>
          <w:numId w:val="9"/>
        </w:numPr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 xml:space="preserve">montaż </w:t>
      </w:r>
      <w:r w:rsidR="00ED5387" w:rsidRPr="001D6FDB">
        <w:rPr>
          <w:rFonts w:ascii="Source Sans Pro" w:hAnsi="Source Sans Pro" w:cs="Arial"/>
          <w:sz w:val="20"/>
          <w:szCs w:val="20"/>
        </w:rPr>
        <w:t>nawiewników</w:t>
      </w:r>
      <w:r w:rsidR="00275A0C">
        <w:rPr>
          <w:rFonts w:ascii="Source Sans Pro" w:hAnsi="Source Sans Pro" w:cs="Arial"/>
          <w:sz w:val="20"/>
          <w:szCs w:val="20"/>
        </w:rPr>
        <w:t xml:space="preserve"> w oknach</w:t>
      </w:r>
      <w:r w:rsidR="00ED5387" w:rsidRPr="001D6FDB">
        <w:rPr>
          <w:rFonts w:ascii="Source Sans Pro" w:hAnsi="Source Sans Pro" w:cs="Arial"/>
          <w:sz w:val="20"/>
          <w:szCs w:val="20"/>
        </w:rPr>
        <w:t>.</w:t>
      </w:r>
    </w:p>
    <w:p w:rsidR="00975F0C" w:rsidRPr="001D6FDB" w:rsidRDefault="00975F0C" w:rsidP="00975F0C">
      <w:pPr>
        <w:ind w:left="360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 xml:space="preserve">B) </w:t>
      </w:r>
      <w:r w:rsidRPr="001D6FDB">
        <w:rPr>
          <w:rFonts w:ascii="Source Sans Pro" w:hAnsi="Source Sans Pro" w:cs="Arial"/>
          <w:b/>
          <w:sz w:val="20"/>
          <w:szCs w:val="20"/>
        </w:rPr>
        <w:t>roboty w branży instalacji sanitarnych</w:t>
      </w:r>
      <w:r w:rsidRPr="001D6FDB">
        <w:rPr>
          <w:rFonts w:ascii="Source Sans Pro" w:hAnsi="Source Sans Pro" w:cs="Arial"/>
          <w:sz w:val="20"/>
          <w:szCs w:val="20"/>
        </w:rPr>
        <w:t xml:space="preserve"> :</w:t>
      </w:r>
    </w:p>
    <w:p w:rsidR="00975F0C" w:rsidRPr="00CE7EAC" w:rsidRDefault="00975F0C" w:rsidP="00CE7EAC">
      <w:pPr>
        <w:pStyle w:val="Akapitzlist"/>
        <w:numPr>
          <w:ilvl w:val="0"/>
          <w:numId w:val="19"/>
        </w:numPr>
        <w:jc w:val="both"/>
        <w:rPr>
          <w:rFonts w:ascii="Source Sans Pro" w:hAnsi="Source Sans Pro" w:cs="Arial"/>
          <w:sz w:val="20"/>
          <w:szCs w:val="20"/>
        </w:rPr>
      </w:pPr>
      <w:r w:rsidRPr="00CE7EAC">
        <w:rPr>
          <w:rFonts w:ascii="Source Sans Pro" w:hAnsi="Source Sans Pro" w:cs="Arial"/>
          <w:sz w:val="20"/>
          <w:szCs w:val="20"/>
        </w:rPr>
        <w:t>instalacja wodno – kanalizacyjna :</w:t>
      </w:r>
    </w:p>
    <w:p w:rsidR="00975F0C" w:rsidRPr="00D36E31" w:rsidRDefault="00975F0C" w:rsidP="00367C48">
      <w:pPr>
        <w:pStyle w:val="Akapitzlist"/>
        <w:numPr>
          <w:ilvl w:val="0"/>
          <w:numId w:val="10"/>
        </w:numPr>
        <w:ind w:left="1418"/>
        <w:jc w:val="both"/>
        <w:rPr>
          <w:rFonts w:ascii="Source Sans Pro" w:hAnsi="Source Sans Pro" w:cs="Arial"/>
          <w:sz w:val="20"/>
          <w:szCs w:val="20"/>
        </w:rPr>
      </w:pPr>
      <w:r w:rsidRPr="00D36E31">
        <w:rPr>
          <w:rFonts w:ascii="Source Sans Pro" w:hAnsi="Source Sans Pro" w:cs="Arial"/>
          <w:sz w:val="20"/>
          <w:szCs w:val="20"/>
        </w:rPr>
        <w:t>demontaż instalacji wodnej wraz z przyborami,</w:t>
      </w:r>
    </w:p>
    <w:p w:rsidR="00975F0C" w:rsidRPr="00D36E31" w:rsidRDefault="00975F0C" w:rsidP="00367C48">
      <w:pPr>
        <w:pStyle w:val="Akapitzlist"/>
        <w:numPr>
          <w:ilvl w:val="0"/>
          <w:numId w:val="10"/>
        </w:numPr>
        <w:ind w:left="1418"/>
        <w:jc w:val="both"/>
        <w:rPr>
          <w:rFonts w:ascii="Source Sans Pro" w:hAnsi="Source Sans Pro" w:cs="Arial"/>
          <w:sz w:val="20"/>
          <w:szCs w:val="20"/>
        </w:rPr>
      </w:pPr>
      <w:r w:rsidRPr="00D36E31">
        <w:rPr>
          <w:rFonts w:ascii="Source Sans Pro" w:hAnsi="Source Sans Pro" w:cs="Arial"/>
          <w:sz w:val="20"/>
          <w:szCs w:val="20"/>
        </w:rPr>
        <w:t>zaprojektowanie przebiegu instalacji wody ciepłej i zimnej wraz z usytuowaniem przyborów,</w:t>
      </w:r>
    </w:p>
    <w:p w:rsidR="00975F0C" w:rsidRPr="00D36E31" w:rsidRDefault="00975F0C" w:rsidP="00367C48">
      <w:pPr>
        <w:pStyle w:val="Akapitzlist"/>
        <w:numPr>
          <w:ilvl w:val="0"/>
          <w:numId w:val="10"/>
        </w:numPr>
        <w:ind w:left="1418"/>
        <w:jc w:val="both"/>
        <w:rPr>
          <w:rFonts w:ascii="Source Sans Pro" w:hAnsi="Source Sans Pro" w:cs="Arial"/>
          <w:sz w:val="20"/>
          <w:szCs w:val="20"/>
        </w:rPr>
      </w:pPr>
      <w:r w:rsidRPr="00D36E31">
        <w:rPr>
          <w:rFonts w:ascii="Source Sans Pro" w:hAnsi="Source Sans Pro" w:cs="Arial"/>
          <w:sz w:val="20"/>
          <w:szCs w:val="20"/>
        </w:rPr>
        <w:t>wykonanie instalacji wody ciepłej i zimnej wraz z montażem przyborów, baterii, zaworów,</w:t>
      </w:r>
    </w:p>
    <w:p w:rsidR="00975F0C" w:rsidRPr="00D36E31" w:rsidRDefault="00975F0C" w:rsidP="00367C48">
      <w:pPr>
        <w:pStyle w:val="Akapitzlist"/>
        <w:numPr>
          <w:ilvl w:val="0"/>
          <w:numId w:val="10"/>
        </w:numPr>
        <w:ind w:left="1418"/>
        <w:jc w:val="both"/>
        <w:rPr>
          <w:rFonts w:ascii="Source Sans Pro" w:hAnsi="Source Sans Pro" w:cs="Arial"/>
          <w:sz w:val="20"/>
          <w:szCs w:val="20"/>
        </w:rPr>
      </w:pPr>
      <w:r w:rsidRPr="00D36E31">
        <w:rPr>
          <w:rFonts w:ascii="Source Sans Pro" w:hAnsi="Source Sans Pro" w:cs="Arial"/>
          <w:sz w:val="20"/>
          <w:szCs w:val="20"/>
        </w:rPr>
        <w:t>wymiana lub montaż wodomierza,</w:t>
      </w:r>
    </w:p>
    <w:p w:rsidR="00975F0C" w:rsidRPr="00D36E31" w:rsidRDefault="00975F0C" w:rsidP="00367C48">
      <w:pPr>
        <w:pStyle w:val="Akapitzlist"/>
        <w:numPr>
          <w:ilvl w:val="0"/>
          <w:numId w:val="10"/>
        </w:numPr>
        <w:ind w:left="1418"/>
        <w:jc w:val="both"/>
        <w:rPr>
          <w:rFonts w:ascii="Source Sans Pro" w:hAnsi="Source Sans Pro" w:cs="Arial"/>
          <w:sz w:val="20"/>
          <w:szCs w:val="20"/>
        </w:rPr>
      </w:pPr>
      <w:r w:rsidRPr="00D36E31">
        <w:rPr>
          <w:rFonts w:ascii="Source Sans Pro" w:hAnsi="Source Sans Pro" w:cs="Arial"/>
          <w:sz w:val="20"/>
          <w:szCs w:val="20"/>
        </w:rPr>
        <w:t>zaprojektowanie przebiegu instalacji kanalizacji sanitarnej wraz z usytuowaniem przyborów,</w:t>
      </w:r>
    </w:p>
    <w:p w:rsidR="00975F0C" w:rsidRPr="00D36E31" w:rsidRDefault="00975F0C" w:rsidP="00367C48">
      <w:pPr>
        <w:pStyle w:val="Akapitzlist"/>
        <w:numPr>
          <w:ilvl w:val="0"/>
          <w:numId w:val="10"/>
        </w:numPr>
        <w:ind w:left="1418"/>
        <w:jc w:val="both"/>
        <w:rPr>
          <w:rFonts w:ascii="Source Sans Pro" w:hAnsi="Source Sans Pro" w:cs="Arial"/>
          <w:sz w:val="20"/>
          <w:szCs w:val="20"/>
        </w:rPr>
      </w:pPr>
      <w:r w:rsidRPr="00D36E31">
        <w:rPr>
          <w:rFonts w:ascii="Source Sans Pro" w:hAnsi="Source Sans Pro" w:cs="Arial"/>
          <w:sz w:val="20"/>
          <w:szCs w:val="20"/>
        </w:rPr>
        <w:t>demontaż instalacji kanalizacji sanitarnej wraz z przyborami</w:t>
      </w:r>
    </w:p>
    <w:p w:rsidR="00975F0C" w:rsidRPr="00D36E31" w:rsidRDefault="00975F0C" w:rsidP="00367C48">
      <w:pPr>
        <w:pStyle w:val="Akapitzlist"/>
        <w:numPr>
          <w:ilvl w:val="0"/>
          <w:numId w:val="10"/>
        </w:numPr>
        <w:ind w:left="1418"/>
        <w:jc w:val="both"/>
        <w:rPr>
          <w:rFonts w:ascii="Source Sans Pro" w:hAnsi="Source Sans Pro" w:cs="Arial"/>
          <w:sz w:val="20"/>
          <w:szCs w:val="20"/>
        </w:rPr>
      </w:pPr>
      <w:r w:rsidRPr="00D36E31">
        <w:rPr>
          <w:rFonts w:ascii="Source Sans Pro" w:hAnsi="Source Sans Pro" w:cs="Arial"/>
          <w:sz w:val="20"/>
          <w:szCs w:val="20"/>
        </w:rPr>
        <w:t>wykonanie nowej instalacji kanalizacyjnej,</w:t>
      </w:r>
    </w:p>
    <w:p w:rsidR="00975F0C" w:rsidRPr="00D36E31" w:rsidRDefault="00975F0C" w:rsidP="00367C48">
      <w:pPr>
        <w:pStyle w:val="Akapitzlist"/>
        <w:numPr>
          <w:ilvl w:val="0"/>
          <w:numId w:val="10"/>
        </w:numPr>
        <w:ind w:left="1418"/>
        <w:jc w:val="both"/>
        <w:rPr>
          <w:rFonts w:ascii="Source Sans Pro" w:hAnsi="Source Sans Pro" w:cs="Arial"/>
          <w:sz w:val="20"/>
          <w:szCs w:val="20"/>
        </w:rPr>
      </w:pPr>
      <w:r w:rsidRPr="00D36E31">
        <w:rPr>
          <w:rFonts w:ascii="Source Sans Pro" w:hAnsi="Source Sans Pro" w:cs="Arial"/>
          <w:sz w:val="20"/>
          <w:szCs w:val="20"/>
        </w:rPr>
        <w:t>montaż podejść odpływowych,</w:t>
      </w:r>
    </w:p>
    <w:p w:rsidR="00975F0C" w:rsidRPr="00D36E31" w:rsidRDefault="00975F0C" w:rsidP="00367C48">
      <w:pPr>
        <w:pStyle w:val="Akapitzlist"/>
        <w:numPr>
          <w:ilvl w:val="0"/>
          <w:numId w:val="10"/>
        </w:numPr>
        <w:ind w:left="1418"/>
        <w:jc w:val="both"/>
        <w:rPr>
          <w:rFonts w:ascii="Source Sans Pro" w:hAnsi="Source Sans Pro" w:cs="Arial"/>
          <w:sz w:val="20"/>
          <w:szCs w:val="20"/>
        </w:rPr>
      </w:pPr>
      <w:r w:rsidRPr="00D36E31">
        <w:rPr>
          <w:rFonts w:ascii="Source Sans Pro" w:hAnsi="Source Sans Pro" w:cs="Arial"/>
          <w:sz w:val="20"/>
          <w:szCs w:val="20"/>
        </w:rPr>
        <w:t>montaż przyborów sanitarnych (umywalki, miski ustępowej, brodzika),</w:t>
      </w:r>
    </w:p>
    <w:p w:rsidR="00975F0C" w:rsidRPr="00D36E31" w:rsidRDefault="00975F0C" w:rsidP="00367C48">
      <w:pPr>
        <w:pStyle w:val="Akapitzlist"/>
        <w:numPr>
          <w:ilvl w:val="0"/>
          <w:numId w:val="10"/>
        </w:numPr>
        <w:ind w:left="1418"/>
        <w:jc w:val="both"/>
        <w:rPr>
          <w:rFonts w:ascii="Source Sans Pro" w:hAnsi="Source Sans Pro" w:cs="Arial"/>
          <w:sz w:val="20"/>
          <w:szCs w:val="20"/>
        </w:rPr>
      </w:pPr>
      <w:r w:rsidRPr="00D36E31">
        <w:rPr>
          <w:rFonts w:ascii="Source Sans Pro" w:hAnsi="Source Sans Pro" w:cs="Arial"/>
          <w:sz w:val="20"/>
          <w:szCs w:val="20"/>
        </w:rPr>
        <w:t>montaż zlewozmywaka wraz szafką zlewozmywakową,</w:t>
      </w:r>
    </w:p>
    <w:p w:rsidR="00975F0C" w:rsidRPr="00D36E31" w:rsidRDefault="00975F0C" w:rsidP="00367C48">
      <w:pPr>
        <w:pStyle w:val="Akapitzlist"/>
        <w:numPr>
          <w:ilvl w:val="0"/>
          <w:numId w:val="10"/>
        </w:numPr>
        <w:ind w:left="1418"/>
        <w:jc w:val="both"/>
        <w:rPr>
          <w:rFonts w:ascii="Source Sans Pro" w:hAnsi="Source Sans Pro" w:cs="Arial"/>
          <w:sz w:val="20"/>
          <w:szCs w:val="20"/>
        </w:rPr>
      </w:pPr>
      <w:r w:rsidRPr="00D36E31">
        <w:rPr>
          <w:rFonts w:ascii="Source Sans Pro" w:hAnsi="Source Sans Pro" w:cs="Arial"/>
          <w:sz w:val="20"/>
          <w:szCs w:val="20"/>
        </w:rPr>
        <w:t>wykonanie próby szczelności instalacji wodnej.</w:t>
      </w:r>
    </w:p>
    <w:p w:rsidR="00CE612D" w:rsidRPr="00D36E31" w:rsidRDefault="00CE612D" w:rsidP="00CE7EAC">
      <w:pPr>
        <w:pStyle w:val="Akapitzlist"/>
        <w:numPr>
          <w:ilvl w:val="0"/>
          <w:numId w:val="19"/>
        </w:numPr>
        <w:jc w:val="both"/>
        <w:rPr>
          <w:rFonts w:ascii="Source Sans Pro" w:hAnsi="Source Sans Pro" w:cs="Arial"/>
          <w:sz w:val="20"/>
          <w:szCs w:val="20"/>
        </w:rPr>
      </w:pPr>
      <w:r w:rsidRPr="00D36E31">
        <w:rPr>
          <w:rFonts w:ascii="Source Sans Pro" w:hAnsi="Source Sans Pro" w:cs="Arial"/>
          <w:sz w:val="20"/>
          <w:szCs w:val="20"/>
        </w:rPr>
        <w:t>instalacja centralnego ogrzewania ( etażowego ) :</w:t>
      </w:r>
    </w:p>
    <w:p w:rsidR="00CE612D" w:rsidRPr="00D36E31" w:rsidRDefault="00CE612D" w:rsidP="00CE612D">
      <w:pPr>
        <w:pStyle w:val="Akapitzlist"/>
        <w:numPr>
          <w:ilvl w:val="0"/>
          <w:numId w:val="10"/>
        </w:numPr>
        <w:ind w:left="1418" w:hanging="284"/>
        <w:jc w:val="both"/>
        <w:rPr>
          <w:rFonts w:ascii="Source Sans Pro" w:hAnsi="Source Sans Pro" w:cs="Arial"/>
          <w:sz w:val="20"/>
          <w:szCs w:val="20"/>
        </w:rPr>
      </w:pPr>
      <w:r w:rsidRPr="00D36E31">
        <w:rPr>
          <w:rFonts w:ascii="Source Sans Pro" w:hAnsi="Source Sans Pro" w:cs="Arial"/>
          <w:sz w:val="20"/>
          <w:szCs w:val="20"/>
        </w:rPr>
        <w:t>wyliczenie zapotrzebowania ciepła,</w:t>
      </w:r>
    </w:p>
    <w:p w:rsidR="00CE612D" w:rsidRPr="00D36E31" w:rsidRDefault="00CE612D" w:rsidP="00CE612D">
      <w:pPr>
        <w:pStyle w:val="Akapitzlist"/>
        <w:numPr>
          <w:ilvl w:val="0"/>
          <w:numId w:val="10"/>
        </w:numPr>
        <w:ind w:left="1418" w:hanging="284"/>
        <w:jc w:val="both"/>
        <w:rPr>
          <w:rFonts w:ascii="Source Sans Pro" w:hAnsi="Source Sans Pro" w:cs="Arial"/>
          <w:sz w:val="20"/>
          <w:szCs w:val="20"/>
        </w:rPr>
      </w:pPr>
      <w:r w:rsidRPr="00D36E31">
        <w:rPr>
          <w:rFonts w:ascii="Source Sans Pro" w:hAnsi="Source Sans Pro" w:cs="Arial"/>
          <w:sz w:val="20"/>
          <w:szCs w:val="20"/>
        </w:rPr>
        <w:t>zaprojektowanie przebiegu instalacji centralnego ogrzewania wraz z usytuowaniem grzejników,</w:t>
      </w:r>
    </w:p>
    <w:p w:rsidR="00CE612D" w:rsidRPr="00D36E31" w:rsidRDefault="00CE612D" w:rsidP="00CE612D">
      <w:pPr>
        <w:pStyle w:val="Akapitzlist"/>
        <w:numPr>
          <w:ilvl w:val="0"/>
          <w:numId w:val="10"/>
        </w:numPr>
        <w:ind w:left="1418" w:hanging="284"/>
        <w:jc w:val="both"/>
        <w:rPr>
          <w:rFonts w:ascii="Source Sans Pro" w:hAnsi="Source Sans Pro" w:cs="Arial"/>
          <w:sz w:val="20"/>
          <w:szCs w:val="20"/>
        </w:rPr>
      </w:pPr>
      <w:r w:rsidRPr="00D36E31">
        <w:rPr>
          <w:rFonts w:ascii="Source Sans Pro" w:hAnsi="Source Sans Pro" w:cs="Arial"/>
          <w:sz w:val="20"/>
          <w:szCs w:val="20"/>
        </w:rPr>
        <w:t>dobór i zaprojektowanie grzejników,</w:t>
      </w:r>
    </w:p>
    <w:p w:rsidR="00CE612D" w:rsidRPr="00D36E31" w:rsidRDefault="00CE612D" w:rsidP="00CE612D">
      <w:pPr>
        <w:pStyle w:val="Akapitzlist"/>
        <w:numPr>
          <w:ilvl w:val="0"/>
          <w:numId w:val="10"/>
        </w:numPr>
        <w:ind w:left="1418" w:hanging="284"/>
        <w:jc w:val="both"/>
        <w:rPr>
          <w:rFonts w:ascii="Source Sans Pro" w:hAnsi="Source Sans Pro" w:cs="Arial"/>
          <w:sz w:val="20"/>
          <w:szCs w:val="20"/>
        </w:rPr>
      </w:pPr>
      <w:r w:rsidRPr="00D36E31">
        <w:rPr>
          <w:rFonts w:ascii="Source Sans Pro" w:hAnsi="Source Sans Pro" w:cs="Arial"/>
          <w:sz w:val="20"/>
          <w:szCs w:val="20"/>
        </w:rPr>
        <w:t>dobór materiału przyjęcie średnic przewodów c.o.,</w:t>
      </w:r>
    </w:p>
    <w:p w:rsidR="00CE612D" w:rsidRPr="00D36E31" w:rsidRDefault="00CE612D" w:rsidP="00CE612D">
      <w:pPr>
        <w:pStyle w:val="Akapitzlist"/>
        <w:numPr>
          <w:ilvl w:val="0"/>
          <w:numId w:val="10"/>
        </w:numPr>
        <w:ind w:left="1418" w:hanging="284"/>
        <w:jc w:val="both"/>
        <w:rPr>
          <w:rFonts w:ascii="Source Sans Pro" w:hAnsi="Source Sans Pro" w:cs="Arial"/>
          <w:sz w:val="20"/>
          <w:szCs w:val="20"/>
        </w:rPr>
      </w:pPr>
      <w:r w:rsidRPr="00D36E31">
        <w:rPr>
          <w:rFonts w:ascii="Source Sans Pro" w:hAnsi="Source Sans Pro" w:cs="Arial"/>
          <w:sz w:val="20"/>
          <w:szCs w:val="20"/>
        </w:rPr>
        <w:t>dobór i zaprojektowanie osprzętu centralnego ogrzewania,</w:t>
      </w:r>
    </w:p>
    <w:p w:rsidR="00CE612D" w:rsidRPr="00D36E31" w:rsidRDefault="00CE612D" w:rsidP="00CE612D">
      <w:pPr>
        <w:pStyle w:val="Akapitzlist"/>
        <w:numPr>
          <w:ilvl w:val="0"/>
          <w:numId w:val="10"/>
        </w:numPr>
        <w:ind w:left="1418" w:hanging="284"/>
        <w:jc w:val="both"/>
        <w:rPr>
          <w:rFonts w:ascii="Source Sans Pro" w:hAnsi="Source Sans Pro" w:cs="Arial"/>
          <w:sz w:val="20"/>
          <w:szCs w:val="20"/>
        </w:rPr>
      </w:pPr>
      <w:r w:rsidRPr="00D36E31">
        <w:rPr>
          <w:rFonts w:ascii="Source Sans Pro" w:hAnsi="Source Sans Pro" w:cs="Arial"/>
          <w:sz w:val="20"/>
          <w:szCs w:val="20"/>
        </w:rPr>
        <w:t>wykonanie nowej instalacji centralnego ogrzewania wraz z montażem grzejników,</w:t>
      </w:r>
    </w:p>
    <w:p w:rsidR="00CE612D" w:rsidRPr="00D36E31" w:rsidRDefault="00CE612D" w:rsidP="00CE612D">
      <w:pPr>
        <w:pStyle w:val="Akapitzlist"/>
        <w:numPr>
          <w:ilvl w:val="0"/>
          <w:numId w:val="10"/>
        </w:numPr>
        <w:ind w:left="1418" w:hanging="284"/>
        <w:jc w:val="both"/>
        <w:rPr>
          <w:rFonts w:ascii="Source Sans Pro" w:hAnsi="Source Sans Pro" w:cs="Arial"/>
          <w:sz w:val="20"/>
          <w:szCs w:val="20"/>
        </w:rPr>
      </w:pPr>
      <w:r w:rsidRPr="00D36E31">
        <w:rPr>
          <w:rFonts w:ascii="Source Sans Pro" w:hAnsi="Source Sans Pro" w:cs="Arial"/>
          <w:sz w:val="20"/>
          <w:szCs w:val="20"/>
        </w:rPr>
        <w:t>wykonanie próby szczelności instalacji c.o. na zimno i gorąco,</w:t>
      </w:r>
    </w:p>
    <w:p w:rsidR="00CE612D" w:rsidRPr="00D36E31" w:rsidRDefault="00CE612D" w:rsidP="00CE612D">
      <w:pPr>
        <w:pStyle w:val="Akapitzlist"/>
        <w:numPr>
          <w:ilvl w:val="0"/>
          <w:numId w:val="10"/>
        </w:numPr>
        <w:ind w:left="1418" w:hanging="284"/>
        <w:jc w:val="both"/>
        <w:rPr>
          <w:rFonts w:ascii="Source Sans Pro" w:hAnsi="Source Sans Pro" w:cs="Arial"/>
          <w:sz w:val="20"/>
          <w:szCs w:val="20"/>
        </w:rPr>
      </w:pPr>
      <w:r w:rsidRPr="00D36E31">
        <w:rPr>
          <w:rFonts w:ascii="Source Sans Pro" w:hAnsi="Source Sans Pro" w:cs="Arial"/>
          <w:sz w:val="20"/>
          <w:szCs w:val="20"/>
        </w:rPr>
        <w:t>wykonanie regulacji instalacji c.o. (na gorąco)</w:t>
      </w:r>
    </w:p>
    <w:p w:rsidR="00975F0C" w:rsidRPr="00D36E31" w:rsidRDefault="00975F0C" w:rsidP="00CE7EAC">
      <w:pPr>
        <w:pStyle w:val="Akapitzlist"/>
        <w:numPr>
          <w:ilvl w:val="0"/>
          <w:numId w:val="19"/>
        </w:numPr>
        <w:jc w:val="both"/>
        <w:rPr>
          <w:rFonts w:ascii="Source Sans Pro" w:hAnsi="Source Sans Pro" w:cs="Arial"/>
          <w:sz w:val="20"/>
          <w:szCs w:val="20"/>
        </w:rPr>
      </w:pPr>
      <w:r w:rsidRPr="00D36E31">
        <w:rPr>
          <w:rFonts w:ascii="Source Sans Pro" w:hAnsi="Source Sans Pro" w:cs="Arial"/>
          <w:sz w:val="20"/>
          <w:szCs w:val="20"/>
        </w:rPr>
        <w:t>instalacja gazowa :</w:t>
      </w:r>
    </w:p>
    <w:p w:rsidR="00810A5F" w:rsidRPr="00D36E31" w:rsidRDefault="00810A5F" w:rsidP="00810A5F">
      <w:pPr>
        <w:pStyle w:val="Akapitzlist"/>
        <w:numPr>
          <w:ilvl w:val="0"/>
          <w:numId w:val="17"/>
        </w:numPr>
        <w:ind w:left="1418" w:hanging="284"/>
        <w:jc w:val="both"/>
        <w:rPr>
          <w:rFonts w:ascii="Source Sans Pro" w:hAnsi="Source Sans Pro" w:cs="Arial"/>
          <w:sz w:val="20"/>
          <w:szCs w:val="20"/>
        </w:rPr>
      </w:pPr>
      <w:r w:rsidRPr="00D36E31">
        <w:rPr>
          <w:rFonts w:ascii="Source Sans Pro" w:hAnsi="Source Sans Pro" w:cs="Arial"/>
          <w:sz w:val="20"/>
          <w:szCs w:val="20"/>
        </w:rPr>
        <w:t>wymiana kuchenki gazowej,</w:t>
      </w:r>
    </w:p>
    <w:p w:rsidR="00810A5F" w:rsidRPr="00D36E31" w:rsidRDefault="00810A5F" w:rsidP="00810A5F">
      <w:pPr>
        <w:pStyle w:val="Akapitzlist"/>
        <w:numPr>
          <w:ilvl w:val="0"/>
          <w:numId w:val="17"/>
        </w:numPr>
        <w:ind w:left="1418" w:hanging="284"/>
        <w:jc w:val="both"/>
        <w:rPr>
          <w:rFonts w:ascii="Source Sans Pro" w:hAnsi="Source Sans Pro" w:cs="Arial"/>
          <w:sz w:val="20"/>
          <w:szCs w:val="20"/>
        </w:rPr>
      </w:pPr>
      <w:r w:rsidRPr="00D36E31">
        <w:rPr>
          <w:rFonts w:ascii="Source Sans Pro" w:hAnsi="Source Sans Pro" w:cs="Arial"/>
          <w:sz w:val="20"/>
          <w:szCs w:val="20"/>
        </w:rPr>
        <w:t>demontaż istniejącej instalacji gazowej oraz urządzeń,</w:t>
      </w:r>
    </w:p>
    <w:p w:rsidR="00810A5F" w:rsidRPr="00D36E31" w:rsidRDefault="00810A5F" w:rsidP="00810A5F">
      <w:pPr>
        <w:pStyle w:val="Akapitzlist"/>
        <w:numPr>
          <w:ilvl w:val="0"/>
          <w:numId w:val="17"/>
        </w:numPr>
        <w:ind w:left="1418" w:hanging="284"/>
        <w:jc w:val="both"/>
        <w:rPr>
          <w:rFonts w:ascii="Source Sans Pro" w:hAnsi="Source Sans Pro" w:cs="Arial"/>
          <w:sz w:val="20"/>
          <w:szCs w:val="20"/>
        </w:rPr>
      </w:pPr>
      <w:r w:rsidRPr="00D36E31">
        <w:rPr>
          <w:rFonts w:ascii="Source Sans Pro" w:hAnsi="Source Sans Pro" w:cs="Arial"/>
          <w:sz w:val="20"/>
          <w:szCs w:val="20"/>
        </w:rPr>
        <w:t>zaprojektowanie przebiegu instalacji gazowej wraz z usytuowaniem armatury i urządzeń,</w:t>
      </w:r>
    </w:p>
    <w:p w:rsidR="00810A5F" w:rsidRPr="00D36E31" w:rsidRDefault="00810A5F" w:rsidP="00810A5F">
      <w:pPr>
        <w:pStyle w:val="Akapitzlist"/>
        <w:numPr>
          <w:ilvl w:val="0"/>
          <w:numId w:val="17"/>
        </w:numPr>
        <w:ind w:left="1418" w:hanging="284"/>
        <w:jc w:val="both"/>
        <w:rPr>
          <w:rFonts w:ascii="Source Sans Pro" w:hAnsi="Source Sans Pro" w:cs="Arial"/>
          <w:sz w:val="20"/>
          <w:szCs w:val="20"/>
        </w:rPr>
      </w:pPr>
      <w:r w:rsidRPr="00D36E31">
        <w:rPr>
          <w:rFonts w:ascii="Source Sans Pro" w:hAnsi="Source Sans Pro" w:cs="Arial"/>
          <w:sz w:val="20"/>
          <w:szCs w:val="20"/>
        </w:rPr>
        <w:t>zaprojektowanie i dobór kotła gazowego dwufunkcyjnego,</w:t>
      </w:r>
    </w:p>
    <w:p w:rsidR="00810A5F" w:rsidRPr="00D36E31" w:rsidRDefault="00810A5F" w:rsidP="00810A5F">
      <w:pPr>
        <w:pStyle w:val="Akapitzlist"/>
        <w:numPr>
          <w:ilvl w:val="0"/>
          <w:numId w:val="17"/>
        </w:numPr>
        <w:ind w:left="1418" w:hanging="284"/>
        <w:jc w:val="both"/>
        <w:rPr>
          <w:rFonts w:ascii="Source Sans Pro" w:hAnsi="Source Sans Pro" w:cs="Arial"/>
          <w:sz w:val="20"/>
          <w:szCs w:val="20"/>
        </w:rPr>
      </w:pPr>
      <w:r w:rsidRPr="00D36E31">
        <w:rPr>
          <w:rFonts w:ascii="Source Sans Pro" w:hAnsi="Source Sans Pro" w:cs="Arial"/>
          <w:sz w:val="20"/>
          <w:szCs w:val="20"/>
        </w:rPr>
        <w:t>zaprojektowanie osprzętu instalacji gazowej,</w:t>
      </w:r>
    </w:p>
    <w:p w:rsidR="00810A5F" w:rsidRPr="00D36E31" w:rsidRDefault="00810A5F" w:rsidP="00810A5F">
      <w:pPr>
        <w:pStyle w:val="Akapitzlist"/>
        <w:numPr>
          <w:ilvl w:val="0"/>
          <w:numId w:val="17"/>
        </w:numPr>
        <w:ind w:left="1418" w:hanging="284"/>
        <w:jc w:val="both"/>
        <w:rPr>
          <w:rFonts w:ascii="Source Sans Pro" w:hAnsi="Source Sans Pro" w:cs="Arial"/>
          <w:sz w:val="20"/>
          <w:szCs w:val="20"/>
        </w:rPr>
      </w:pPr>
      <w:r w:rsidRPr="00D36E31">
        <w:rPr>
          <w:rFonts w:ascii="Source Sans Pro" w:hAnsi="Source Sans Pro" w:cs="Arial"/>
          <w:sz w:val="20"/>
          <w:szCs w:val="20"/>
        </w:rPr>
        <w:t>wykonanie nowej instalacji gazowej wraz montażem armatury i urządzeń gazowych,</w:t>
      </w:r>
    </w:p>
    <w:p w:rsidR="00810A5F" w:rsidRPr="00D36E31" w:rsidRDefault="00810A5F" w:rsidP="00810A5F">
      <w:pPr>
        <w:pStyle w:val="Akapitzlist"/>
        <w:numPr>
          <w:ilvl w:val="0"/>
          <w:numId w:val="17"/>
        </w:numPr>
        <w:ind w:left="1418" w:hanging="284"/>
        <w:jc w:val="both"/>
        <w:rPr>
          <w:rFonts w:ascii="Source Sans Pro" w:hAnsi="Source Sans Pro" w:cs="Arial"/>
          <w:sz w:val="20"/>
          <w:szCs w:val="20"/>
        </w:rPr>
      </w:pPr>
      <w:r w:rsidRPr="00D36E31">
        <w:rPr>
          <w:rFonts w:ascii="Source Sans Pro" w:hAnsi="Source Sans Pro" w:cs="Arial"/>
          <w:sz w:val="20"/>
          <w:szCs w:val="20"/>
        </w:rPr>
        <w:t>montaż kotła gazowego dwufunkcyjnego wraz z osprzętem,</w:t>
      </w:r>
    </w:p>
    <w:p w:rsidR="00810A5F" w:rsidRPr="00D36E31" w:rsidRDefault="00810A5F" w:rsidP="00810A5F">
      <w:pPr>
        <w:pStyle w:val="Akapitzlist"/>
        <w:numPr>
          <w:ilvl w:val="0"/>
          <w:numId w:val="17"/>
        </w:numPr>
        <w:ind w:left="1418" w:hanging="284"/>
        <w:jc w:val="both"/>
        <w:rPr>
          <w:rFonts w:ascii="Source Sans Pro" w:hAnsi="Source Sans Pro" w:cs="Arial"/>
          <w:sz w:val="20"/>
          <w:szCs w:val="20"/>
        </w:rPr>
      </w:pPr>
      <w:r w:rsidRPr="00D36E31">
        <w:rPr>
          <w:rFonts w:ascii="Source Sans Pro" w:hAnsi="Source Sans Pro" w:cs="Arial"/>
          <w:sz w:val="20"/>
          <w:szCs w:val="20"/>
        </w:rPr>
        <w:t>wykonanie próby szczelności instalacji gazowej,</w:t>
      </w:r>
    </w:p>
    <w:p w:rsidR="00810A5F" w:rsidRPr="00D36E31" w:rsidRDefault="00810A5F" w:rsidP="00810A5F">
      <w:pPr>
        <w:pStyle w:val="Akapitzlist"/>
        <w:numPr>
          <w:ilvl w:val="0"/>
          <w:numId w:val="17"/>
        </w:numPr>
        <w:ind w:left="1418" w:hanging="284"/>
        <w:jc w:val="both"/>
        <w:rPr>
          <w:rFonts w:ascii="Source Sans Pro" w:hAnsi="Source Sans Pro" w:cs="Arial"/>
          <w:sz w:val="20"/>
          <w:szCs w:val="20"/>
        </w:rPr>
      </w:pPr>
      <w:r w:rsidRPr="00D36E31">
        <w:rPr>
          <w:rFonts w:ascii="Source Sans Pro" w:hAnsi="Source Sans Pro" w:cs="Arial"/>
          <w:sz w:val="20"/>
          <w:szCs w:val="20"/>
        </w:rPr>
        <w:t>wykonanie regulacji pracy kotła.</w:t>
      </w:r>
    </w:p>
    <w:p w:rsidR="00CE612D" w:rsidRPr="00906BAB" w:rsidRDefault="00810A5F" w:rsidP="00810A5F">
      <w:pPr>
        <w:pStyle w:val="Akapitzlist"/>
        <w:numPr>
          <w:ilvl w:val="0"/>
          <w:numId w:val="17"/>
        </w:numPr>
        <w:ind w:left="1418" w:hanging="284"/>
        <w:jc w:val="both"/>
        <w:rPr>
          <w:rFonts w:ascii="Source Sans Pro" w:hAnsi="Source Sans Pro" w:cs="Arial"/>
          <w:sz w:val="20"/>
          <w:szCs w:val="20"/>
        </w:rPr>
      </w:pPr>
      <w:r w:rsidRPr="00906BAB">
        <w:rPr>
          <w:rFonts w:ascii="Source Sans Pro" w:hAnsi="Source Sans Pro" w:cs="Arial"/>
          <w:sz w:val="20"/>
          <w:szCs w:val="20"/>
        </w:rPr>
        <w:t>z</w:t>
      </w:r>
      <w:r w:rsidR="00CE612D" w:rsidRPr="00906BAB">
        <w:rPr>
          <w:rFonts w:ascii="Source Sans Pro" w:hAnsi="Source Sans Pro" w:cs="Arial"/>
          <w:sz w:val="20"/>
          <w:szCs w:val="20"/>
        </w:rPr>
        <w:t>aprojektowanie i wykonanie przewodu powietrzno-spalinowego od kotła</w:t>
      </w:r>
    </w:p>
    <w:p w:rsidR="00975F0C" w:rsidRPr="00906BAB" w:rsidRDefault="00975F0C" w:rsidP="00CE7EAC">
      <w:pPr>
        <w:pStyle w:val="Akapitzlist"/>
        <w:numPr>
          <w:ilvl w:val="0"/>
          <w:numId w:val="19"/>
        </w:numPr>
        <w:jc w:val="both"/>
        <w:rPr>
          <w:rFonts w:ascii="Source Sans Pro" w:hAnsi="Source Sans Pro" w:cs="Arial"/>
          <w:sz w:val="20"/>
          <w:szCs w:val="20"/>
        </w:rPr>
      </w:pPr>
      <w:r w:rsidRPr="00906BAB">
        <w:rPr>
          <w:rFonts w:ascii="Source Sans Pro" w:hAnsi="Source Sans Pro" w:cs="Arial"/>
          <w:sz w:val="20"/>
          <w:szCs w:val="20"/>
        </w:rPr>
        <w:t>instalacja wentylacji grawitacyjnej łazienki</w:t>
      </w:r>
      <w:r w:rsidR="001B7FCF" w:rsidRPr="00906BAB">
        <w:rPr>
          <w:rFonts w:ascii="Source Sans Pro" w:hAnsi="Source Sans Pro" w:cs="Arial"/>
          <w:sz w:val="20"/>
          <w:szCs w:val="20"/>
        </w:rPr>
        <w:t xml:space="preserve"> i kuchni</w:t>
      </w:r>
      <w:r w:rsidRPr="00906BAB">
        <w:rPr>
          <w:rFonts w:ascii="Source Sans Pro" w:hAnsi="Source Sans Pro" w:cs="Arial"/>
          <w:sz w:val="20"/>
          <w:szCs w:val="20"/>
        </w:rPr>
        <w:t xml:space="preserve"> :</w:t>
      </w:r>
    </w:p>
    <w:p w:rsidR="00975F0C" w:rsidRPr="00906BAB" w:rsidRDefault="00975F0C" w:rsidP="00367C48">
      <w:pPr>
        <w:pStyle w:val="Akapitzlist"/>
        <w:numPr>
          <w:ilvl w:val="0"/>
          <w:numId w:val="12"/>
        </w:numPr>
        <w:jc w:val="both"/>
        <w:rPr>
          <w:rFonts w:ascii="Source Sans Pro" w:hAnsi="Source Sans Pro" w:cs="Arial"/>
          <w:sz w:val="20"/>
          <w:szCs w:val="20"/>
        </w:rPr>
      </w:pPr>
      <w:r w:rsidRPr="00906BAB">
        <w:rPr>
          <w:rFonts w:ascii="Source Sans Pro" w:hAnsi="Source Sans Pro" w:cs="Arial"/>
          <w:sz w:val="20"/>
          <w:szCs w:val="20"/>
        </w:rPr>
        <w:t xml:space="preserve">zaprojektowanie przebiegu przewodu wentylacyjnego dla pom. </w:t>
      </w:r>
      <w:r w:rsidR="0017012A" w:rsidRPr="00906BAB">
        <w:rPr>
          <w:rFonts w:ascii="Source Sans Pro" w:hAnsi="Source Sans Pro" w:cs="Arial"/>
          <w:sz w:val="20"/>
          <w:szCs w:val="20"/>
        </w:rPr>
        <w:t>ł</w:t>
      </w:r>
      <w:r w:rsidRPr="00906BAB">
        <w:rPr>
          <w:rFonts w:ascii="Source Sans Pro" w:hAnsi="Source Sans Pro" w:cs="Arial"/>
          <w:sz w:val="20"/>
          <w:szCs w:val="20"/>
        </w:rPr>
        <w:t>azienki</w:t>
      </w:r>
      <w:r w:rsidR="0017012A" w:rsidRPr="00906BAB">
        <w:rPr>
          <w:rFonts w:ascii="Source Sans Pro" w:hAnsi="Source Sans Pro" w:cs="Arial"/>
          <w:sz w:val="20"/>
          <w:szCs w:val="20"/>
        </w:rPr>
        <w:t xml:space="preserve"> i kuchni zgodnie z obowiązującymi przepisami</w:t>
      </w:r>
      <w:r w:rsidRPr="00906BAB">
        <w:rPr>
          <w:rFonts w:ascii="Source Sans Pro" w:hAnsi="Source Sans Pro" w:cs="Arial"/>
          <w:sz w:val="20"/>
          <w:szCs w:val="20"/>
        </w:rPr>
        <w:t>,</w:t>
      </w:r>
    </w:p>
    <w:p w:rsidR="00975F0C" w:rsidRPr="00906BAB" w:rsidRDefault="00975F0C" w:rsidP="00367C48">
      <w:pPr>
        <w:pStyle w:val="Akapitzlist"/>
        <w:numPr>
          <w:ilvl w:val="0"/>
          <w:numId w:val="12"/>
        </w:numPr>
        <w:jc w:val="both"/>
        <w:rPr>
          <w:rFonts w:ascii="Source Sans Pro" w:hAnsi="Source Sans Pro" w:cs="Arial"/>
          <w:sz w:val="20"/>
          <w:szCs w:val="20"/>
        </w:rPr>
      </w:pPr>
      <w:r w:rsidRPr="00906BAB">
        <w:rPr>
          <w:rFonts w:ascii="Source Sans Pro" w:hAnsi="Source Sans Pro" w:cs="Arial"/>
          <w:sz w:val="20"/>
          <w:szCs w:val="20"/>
        </w:rPr>
        <w:t>wykonanie przewodu wentylacyjnego.</w:t>
      </w:r>
    </w:p>
    <w:p w:rsidR="002F422A" w:rsidRPr="00906BAB" w:rsidRDefault="002F422A" w:rsidP="00367C48">
      <w:pPr>
        <w:pStyle w:val="Akapitzlist"/>
        <w:numPr>
          <w:ilvl w:val="0"/>
          <w:numId w:val="12"/>
        </w:numPr>
        <w:jc w:val="both"/>
        <w:rPr>
          <w:rFonts w:ascii="Source Sans Pro" w:hAnsi="Source Sans Pro" w:cs="Arial"/>
          <w:sz w:val="20"/>
          <w:szCs w:val="20"/>
        </w:rPr>
      </w:pPr>
      <w:r w:rsidRPr="00906BAB">
        <w:rPr>
          <w:rFonts w:ascii="Source Sans Pro" w:hAnsi="Source Sans Pro" w:cs="Arial"/>
          <w:sz w:val="20"/>
          <w:szCs w:val="20"/>
        </w:rPr>
        <w:t xml:space="preserve">Zaprojektować i wykonać </w:t>
      </w:r>
      <w:r w:rsidR="00906BAB" w:rsidRPr="00906BAB">
        <w:rPr>
          <w:rFonts w:ascii="Source Sans Pro" w:hAnsi="Source Sans Pro" w:cs="Arial"/>
          <w:sz w:val="20"/>
          <w:szCs w:val="20"/>
        </w:rPr>
        <w:t xml:space="preserve">ewentualny </w:t>
      </w:r>
      <w:r w:rsidRPr="00906BAB">
        <w:rPr>
          <w:rFonts w:ascii="Source Sans Pro" w:hAnsi="Source Sans Pro" w:cs="Arial"/>
          <w:sz w:val="20"/>
          <w:szCs w:val="20"/>
        </w:rPr>
        <w:t>przewód powietrzny do pomieszczenia z kotłem</w:t>
      </w:r>
    </w:p>
    <w:p w:rsidR="002F422A" w:rsidRPr="002F422A" w:rsidRDefault="002F422A" w:rsidP="002F422A">
      <w:pPr>
        <w:ind w:left="1080"/>
        <w:jc w:val="both"/>
        <w:rPr>
          <w:rFonts w:ascii="Source Sans Pro" w:hAnsi="Source Sans Pro" w:cs="Arial"/>
          <w:sz w:val="20"/>
          <w:szCs w:val="20"/>
          <w:highlight w:val="yellow"/>
        </w:rPr>
      </w:pPr>
    </w:p>
    <w:p w:rsidR="00975F0C" w:rsidRPr="00275A0C" w:rsidRDefault="00975F0C" w:rsidP="00975F0C">
      <w:pPr>
        <w:ind w:left="1134"/>
        <w:jc w:val="right"/>
        <w:rPr>
          <w:rFonts w:ascii="Source Sans Pro" w:hAnsi="Source Sans Pro" w:cs="Arial"/>
          <w:sz w:val="16"/>
          <w:szCs w:val="16"/>
          <w:highlight w:val="yellow"/>
        </w:rPr>
      </w:pPr>
    </w:p>
    <w:p w:rsidR="00975F0C" w:rsidRPr="00A15703" w:rsidRDefault="00975F0C" w:rsidP="00975F0C">
      <w:pPr>
        <w:jc w:val="both"/>
        <w:rPr>
          <w:rFonts w:ascii="Source Sans Pro" w:hAnsi="Source Sans Pro" w:cs="Arial"/>
          <w:sz w:val="20"/>
          <w:szCs w:val="20"/>
        </w:rPr>
      </w:pPr>
      <w:r w:rsidRPr="00A15703">
        <w:rPr>
          <w:rFonts w:ascii="Source Sans Pro" w:hAnsi="Source Sans Pro" w:cs="Arial"/>
          <w:sz w:val="20"/>
          <w:szCs w:val="20"/>
        </w:rPr>
        <w:t xml:space="preserve">      C) </w:t>
      </w:r>
      <w:r w:rsidRPr="00A15703">
        <w:rPr>
          <w:rFonts w:ascii="Source Sans Pro" w:hAnsi="Source Sans Pro" w:cs="Arial"/>
          <w:b/>
          <w:sz w:val="20"/>
          <w:szCs w:val="20"/>
        </w:rPr>
        <w:t>roboty branży instalacji elektrycznych</w:t>
      </w:r>
      <w:r w:rsidRPr="00A15703">
        <w:rPr>
          <w:rFonts w:ascii="Source Sans Pro" w:hAnsi="Source Sans Pro" w:cs="Arial"/>
          <w:sz w:val="20"/>
          <w:szCs w:val="20"/>
        </w:rPr>
        <w:t xml:space="preserve"> :</w:t>
      </w:r>
    </w:p>
    <w:p w:rsidR="00975F0C" w:rsidRPr="00A15703" w:rsidRDefault="00975F0C" w:rsidP="00367C48">
      <w:pPr>
        <w:pStyle w:val="Akapitzlist"/>
        <w:numPr>
          <w:ilvl w:val="0"/>
          <w:numId w:val="13"/>
        </w:numPr>
        <w:ind w:left="1418"/>
        <w:jc w:val="both"/>
        <w:rPr>
          <w:rFonts w:ascii="Source Sans Pro" w:hAnsi="Source Sans Pro" w:cs="Arial"/>
          <w:sz w:val="20"/>
          <w:szCs w:val="20"/>
        </w:rPr>
      </w:pPr>
      <w:r w:rsidRPr="00A15703">
        <w:rPr>
          <w:rFonts w:ascii="Source Sans Pro" w:hAnsi="Source Sans Pro" w:cs="Arial"/>
          <w:sz w:val="20"/>
          <w:szCs w:val="20"/>
        </w:rPr>
        <w:t>wymiana instalacji elektrycznej zasilającej urządzenia i sprzęt (AGD) od punktów zasilania do urządzenia, wraz z określeniem parametrów technicznych i umiejscowieniem poszczególnych punktów zasilania sprzętu,</w:t>
      </w:r>
      <w:r w:rsidR="007E7FD6" w:rsidRPr="00A15703">
        <w:rPr>
          <w:rFonts w:ascii="Source Sans Pro" w:hAnsi="Source Sans Pro" w:cs="Arial"/>
          <w:sz w:val="20"/>
          <w:szCs w:val="20"/>
        </w:rPr>
        <w:t xml:space="preserve"> </w:t>
      </w:r>
    </w:p>
    <w:p w:rsidR="007E7FD6" w:rsidRPr="00A15703" w:rsidRDefault="007E7FD6" w:rsidP="007E7FD6">
      <w:pPr>
        <w:pStyle w:val="Akapitzlist"/>
        <w:numPr>
          <w:ilvl w:val="0"/>
          <w:numId w:val="13"/>
        </w:numPr>
        <w:ind w:left="1418"/>
        <w:jc w:val="both"/>
        <w:rPr>
          <w:rFonts w:ascii="Source Sans Pro" w:hAnsi="Source Sans Pro" w:cs="Arial"/>
          <w:sz w:val="20"/>
          <w:szCs w:val="20"/>
        </w:rPr>
      </w:pPr>
      <w:r w:rsidRPr="00A15703">
        <w:rPr>
          <w:rFonts w:ascii="Source Sans Pro" w:hAnsi="Source Sans Pro" w:cs="Arial"/>
          <w:sz w:val="20"/>
          <w:szCs w:val="20"/>
        </w:rPr>
        <w:t xml:space="preserve">wymiana instalacji elektrycznej zasilającej gniazda ogólne 230V z umiejscowieniem poszczególnych punktów, </w:t>
      </w:r>
    </w:p>
    <w:p w:rsidR="00975F0C" w:rsidRPr="00A15703" w:rsidRDefault="00975F0C" w:rsidP="00367C48">
      <w:pPr>
        <w:pStyle w:val="Akapitzlist"/>
        <w:numPr>
          <w:ilvl w:val="0"/>
          <w:numId w:val="13"/>
        </w:numPr>
        <w:ind w:left="1418"/>
        <w:jc w:val="both"/>
        <w:rPr>
          <w:rFonts w:ascii="Source Sans Pro" w:hAnsi="Source Sans Pro" w:cs="Arial"/>
          <w:sz w:val="20"/>
          <w:szCs w:val="20"/>
        </w:rPr>
      </w:pPr>
      <w:r w:rsidRPr="00A15703">
        <w:rPr>
          <w:rFonts w:ascii="Source Sans Pro" w:hAnsi="Source Sans Pro" w:cs="Arial"/>
          <w:sz w:val="20"/>
          <w:szCs w:val="20"/>
        </w:rPr>
        <w:t>wymiana instalacji elektrycznej oświetlenia ogólnego,</w:t>
      </w:r>
    </w:p>
    <w:p w:rsidR="00975F0C" w:rsidRPr="00A15703" w:rsidRDefault="00975F0C" w:rsidP="00367C48">
      <w:pPr>
        <w:pStyle w:val="Akapitzlist"/>
        <w:numPr>
          <w:ilvl w:val="0"/>
          <w:numId w:val="13"/>
        </w:numPr>
        <w:ind w:left="1418"/>
        <w:jc w:val="both"/>
        <w:rPr>
          <w:rFonts w:ascii="Source Sans Pro" w:hAnsi="Source Sans Pro" w:cs="Arial"/>
          <w:sz w:val="20"/>
          <w:szCs w:val="20"/>
        </w:rPr>
      </w:pPr>
      <w:r w:rsidRPr="00A15703">
        <w:rPr>
          <w:rFonts w:ascii="Source Sans Pro" w:hAnsi="Source Sans Pro" w:cs="Arial"/>
          <w:sz w:val="20"/>
          <w:szCs w:val="20"/>
        </w:rPr>
        <w:t xml:space="preserve">wymiana </w:t>
      </w:r>
      <w:r w:rsidR="00CE7EAC" w:rsidRPr="00A15703">
        <w:rPr>
          <w:rFonts w:ascii="Source Sans Pro" w:hAnsi="Source Sans Pro" w:cs="Arial"/>
          <w:sz w:val="20"/>
          <w:szCs w:val="20"/>
        </w:rPr>
        <w:t xml:space="preserve">i zmiana lokalizacji </w:t>
      </w:r>
      <w:r w:rsidRPr="00A15703">
        <w:rPr>
          <w:rFonts w:ascii="Source Sans Pro" w:hAnsi="Source Sans Pro" w:cs="Arial"/>
          <w:sz w:val="20"/>
          <w:szCs w:val="20"/>
        </w:rPr>
        <w:t xml:space="preserve">tablicy licznikowej elektrycznej </w:t>
      </w:r>
      <w:r w:rsidR="007F246F" w:rsidRPr="00A15703">
        <w:rPr>
          <w:rFonts w:ascii="Source Sans Pro" w:hAnsi="Source Sans Pro" w:cs="Arial"/>
          <w:sz w:val="20"/>
          <w:szCs w:val="20"/>
        </w:rPr>
        <w:t xml:space="preserve">wraz z zabezpieczeniami </w:t>
      </w:r>
      <w:r w:rsidRPr="00A15703">
        <w:rPr>
          <w:rFonts w:ascii="Source Sans Pro" w:hAnsi="Source Sans Pro" w:cs="Arial"/>
          <w:sz w:val="20"/>
          <w:szCs w:val="20"/>
        </w:rPr>
        <w:t>w lokalu</w:t>
      </w:r>
      <w:r w:rsidR="007F246F" w:rsidRPr="00A15703">
        <w:rPr>
          <w:rFonts w:ascii="Source Sans Pro" w:hAnsi="Source Sans Pro" w:cs="Arial"/>
          <w:sz w:val="20"/>
          <w:szCs w:val="20"/>
        </w:rPr>
        <w:t xml:space="preserve"> mieszkalnym</w:t>
      </w:r>
      <w:r w:rsidRPr="00A15703">
        <w:rPr>
          <w:rFonts w:ascii="Source Sans Pro" w:hAnsi="Source Sans Pro" w:cs="Arial"/>
          <w:sz w:val="20"/>
          <w:szCs w:val="20"/>
        </w:rPr>
        <w:t>,</w:t>
      </w:r>
    </w:p>
    <w:p w:rsidR="00975F0C" w:rsidRPr="00A15703" w:rsidRDefault="00975F0C" w:rsidP="00367C48">
      <w:pPr>
        <w:pStyle w:val="Akapitzlist"/>
        <w:numPr>
          <w:ilvl w:val="0"/>
          <w:numId w:val="13"/>
        </w:numPr>
        <w:ind w:left="1418"/>
        <w:jc w:val="both"/>
        <w:rPr>
          <w:rFonts w:ascii="Source Sans Pro" w:hAnsi="Source Sans Pro" w:cs="Arial"/>
          <w:sz w:val="20"/>
          <w:szCs w:val="20"/>
        </w:rPr>
      </w:pPr>
      <w:r w:rsidRPr="00A15703">
        <w:rPr>
          <w:rFonts w:ascii="Source Sans Pro" w:hAnsi="Source Sans Pro" w:cs="Arial"/>
          <w:sz w:val="20"/>
          <w:szCs w:val="20"/>
        </w:rPr>
        <w:t>wykonanie zasilania lokalu</w:t>
      </w:r>
      <w:r w:rsidR="007F246F" w:rsidRPr="00A15703">
        <w:rPr>
          <w:rFonts w:ascii="Source Sans Pro" w:hAnsi="Source Sans Pro" w:cs="Arial"/>
          <w:sz w:val="20"/>
          <w:szCs w:val="20"/>
        </w:rPr>
        <w:t xml:space="preserve"> mieszkalnego</w:t>
      </w:r>
      <w:r w:rsidRPr="00A15703">
        <w:rPr>
          <w:rFonts w:ascii="Source Sans Pro" w:hAnsi="Source Sans Pro" w:cs="Arial"/>
          <w:sz w:val="20"/>
          <w:szCs w:val="20"/>
        </w:rPr>
        <w:t>, tj. podłączenie pod zabezpieczenie przed licznikowe</w:t>
      </w:r>
      <w:r w:rsidR="007F246F" w:rsidRPr="00A15703">
        <w:rPr>
          <w:rFonts w:ascii="Source Sans Pro" w:hAnsi="Source Sans Pro" w:cs="Arial"/>
          <w:sz w:val="20"/>
          <w:szCs w:val="20"/>
        </w:rPr>
        <w:t xml:space="preserve"> wraz z wymianą</w:t>
      </w:r>
      <w:r w:rsidR="00467879" w:rsidRPr="00A15703">
        <w:rPr>
          <w:rFonts w:ascii="Source Sans Pro" w:hAnsi="Source Sans Pro" w:cs="Arial"/>
          <w:sz w:val="20"/>
          <w:szCs w:val="20"/>
        </w:rPr>
        <w:t xml:space="preserve"> na wskazane w warunkach zasilania</w:t>
      </w:r>
      <w:r w:rsidRPr="00A15703">
        <w:rPr>
          <w:rFonts w:ascii="Source Sans Pro" w:hAnsi="Source Sans Pro" w:cs="Arial"/>
          <w:sz w:val="20"/>
          <w:szCs w:val="20"/>
        </w:rPr>
        <w:t>.</w:t>
      </w:r>
    </w:p>
    <w:p w:rsidR="00975F0C" w:rsidRPr="001D6FDB" w:rsidRDefault="00975F0C" w:rsidP="00975F0C">
      <w:pPr>
        <w:jc w:val="both"/>
        <w:rPr>
          <w:rFonts w:ascii="Source Sans Pro" w:hAnsi="Source Sans Pro" w:cs="Arial"/>
          <w:color w:val="auto"/>
          <w:sz w:val="20"/>
          <w:szCs w:val="20"/>
        </w:rPr>
      </w:pPr>
    </w:p>
    <w:p w:rsidR="00975F0C" w:rsidRPr="00C26434" w:rsidRDefault="00975F0C" w:rsidP="00367C48">
      <w:pPr>
        <w:pStyle w:val="Nagwek2"/>
        <w:numPr>
          <w:ilvl w:val="1"/>
          <w:numId w:val="15"/>
        </w:numPr>
        <w:rPr>
          <w:rFonts w:ascii="Source Sans Pro" w:hAnsi="Source Sans Pro"/>
          <w:color w:val="auto"/>
          <w:sz w:val="28"/>
          <w:szCs w:val="28"/>
        </w:rPr>
      </w:pPr>
      <w:bookmarkStart w:id="7" w:name="_Toc34131492"/>
      <w:r w:rsidRPr="00C26434">
        <w:rPr>
          <w:rFonts w:ascii="Source Sans Pro" w:hAnsi="Source Sans Pro"/>
          <w:color w:val="auto"/>
          <w:sz w:val="28"/>
          <w:szCs w:val="28"/>
        </w:rPr>
        <w:t>Ogólne warunki wykonania i odbioru</w:t>
      </w:r>
      <w:r w:rsidRPr="00C26434">
        <w:rPr>
          <w:rStyle w:val="Nagwek2Znak"/>
          <w:rFonts w:ascii="Source Sans Pro" w:hAnsi="Source Sans Pro"/>
          <w:color w:val="auto"/>
          <w:sz w:val="28"/>
          <w:szCs w:val="28"/>
        </w:rPr>
        <w:t xml:space="preserve"> robót</w:t>
      </w:r>
      <w:bookmarkEnd w:id="7"/>
    </w:p>
    <w:p w:rsidR="00975F0C" w:rsidRPr="00C26434" w:rsidRDefault="00975F0C" w:rsidP="00367C48">
      <w:pPr>
        <w:pStyle w:val="Nagwek3"/>
        <w:numPr>
          <w:ilvl w:val="2"/>
          <w:numId w:val="15"/>
        </w:numPr>
        <w:rPr>
          <w:rFonts w:ascii="Source Sans Pro" w:hAnsi="Source Sans Pro" w:cs="Arial"/>
          <w:color w:val="auto"/>
        </w:rPr>
      </w:pPr>
      <w:bookmarkStart w:id="8" w:name="_Toc34131493"/>
      <w:r w:rsidRPr="00C26434">
        <w:rPr>
          <w:rFonts w:ascii="Source Sans Pro" w:hAnsi="Source Sans Pro" w:cs="Arial"/>
          <w:color w:val="auto"/>
        </w:rPr>
        <w:t>Na etapie projektowania</w:t>
      </w:r>
      <w:bookmarkEnd w:id="8"/>
    </w:p>
    <w:p w:rsidR="00975F0C" w:rsidRPr="001D6FDB" w:rsidRDefault="00975F0C" w:rsidP="00975F0C">
      <w:pPr>
        <w:ind w:left="1080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1. Wymaga się od Jednostki Projektowej Wykonawcy konsultacji roboczych z Zamawiającym oraz zorganizowania spotkań w celu uściślenia przyjętych rozwiązań projektowych, standardu wykończenia i wyposażenia.</w:t>
      </w:r>
    </w:p>
    <w:p w:rsidR="00975F0C" w:rsidRPr="001D6FDB" w:rsidRDefault="00975F0C" w:rsidP="00975F0C">
      <w:pPr>
        <w:ind w:left="1080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2. Niezwłocznie udzielenia wyjaśnień oraz uzupełnień i poprawianie dokumentacji wg zaleceń jednostek opiniujących i uzgadniających.</w:t>
      </w:r>
    </w:p>
    <w:p w:rsidR="00975F0C" w:rsidRPr="001D6FDB" w:rsidRDefault="00975F0C" w:rsidP="00975F0C">
      <w:pPr>
        <w:ind w:left="1080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3. Stawiania się na obiekcie na wezwanie Zamawiającego, przy czym wezwanie lub zawiadomienie powinno być przesłane faksem, e-mailem lub telefonicznie min. na 1 dzień roboczy przed terminem spotkania.</w:t>
      </w:r>
    </w:p>
    <w:p w:rsidR="00975F0C" w:rsidRPr="001D6FDB" w:rsidRDefault="00975F0C" w:rsidP="00975F0C">
      <w:pPr>
        <w:ind w:left="1080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4. Opracowania i pobyty na miejscu realizacji zadania wynikające z poprawienia błędów i uzupełnienia dokumentacji stanowiącej podstawę do realizacji robót Jednostka Projektowa Wykonawcy wykonuje na koszt Wykonawcy.</w:t>
      </w:r>
    </w:p>
    <w:p w:rsidR="00975F0C" w:rsidRPr="00C26434" w:rsidRDefault="00975F0C" w:rsidP="00367C48">
      <w:pPr>
        <w:pStyle w:val="Nagwek3"/>
        <w:numPr>
          <w:ilvl w:val="2"/>
          <w:numId w:val="15"/>
        </w:numPr>
        <w:rPr>
          <w:rFonts w:ascii="Source Sans Pro" w:hAnsi="Source Sans Pro" w:cs="Arial"/>
          <w:color w:val="auto"/>
        </w:rPr>
      </w:pPr>
      <w:bookmarkStart w:id="9" w:name="_Toc34131494"/>
      <w:r w:rsidRPr="00C26434">
        <w:rPr>
          <w:rFonts w:ascii="Source Sans Pro" w:hAnsi="Source Sans Pro" w:cs="Arial"/>
          <w:color w:val="auto"/>
        </w:rPr>
        <w:t>Na etapie wykonywania robót</w:t>
      </w:r>
      <w:bookmarkEnd w:id="9"/>
      <w:r w:rsidRPr="00C26434">
        <w:rPr>
          <w:rFonts w:ascii="Source Sans Pro" w:hAnsi="Source Sans Pro" w:cs="Arial"/>
          <w:color w:val="auto"/>
        </w:rPr>
        <w:t xml:space="preserve"> </w:t>
      </w:r>
    </w:p>
    <w:p w:rsidR="00975F0C" w:rsidRPr="001D6FDB" w:rsidRDefault="00975F0C" w:rsidP="00975F0C">
      <w:pPr>
        <w:ind w:left="1080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1.</w:t>
      </w:r>
      <w:r w:rsidRPr="001D6FDB">
        <w:rPr>
          <w:rFonts w:ascii="Source Sans Pro" w:hAnsi="Source Sans Pro" w:cs="Arial"/>
          <w:sz w:val="20"/>
          <w:szCs w:val="20"/>
        </w:rPr>
        <w:tab/>
        <w:t>Zobowiązuje się do należytego wykonania przedmiotu zamówienia, przy użyciu własnych materiałów, zgodnie z zasadami wiedzy technicznej, sztuki budowlanej i przepisami prawa oraz obowiązujących norm.</w:t>
      </w:r>
    </w:p>
    <w:p w:rsidR="00975F0C" w:rsidRPr="001D6FDB" w:rsidRDefault="00975F0C" w:rsidP="00975F0C">
      <w:pPr>
        <w:ind w:left="1080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2.</w:t>
      </w:r>
      <w:r w:rsidRPr="001D6FDB">
        <w:rPr>
          <w:rFonts w:ascii="Source Sans Pro" w:hAnsi="Source Sans Pro" w:cs="Arial"/>
          <w:sz w:val="20"/>
          <w:szCs w:val="20"/>
        </w:rPr>
        <w:tab/>
        <w:t>Prowadzenia prac zgodnie z przepisami bhp, ppoż i Prawa budowlanego.</w:t>
      </w:r>
    </w:p>
    <w:p w:rsidR="00975F0C" w:rsidRPr="001D6FDB" w:rsidRDefault="00975F0C" w:rsidP="00975F0C">
      <w:pPr>
        <w:ind w:left="1080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3.</w:t>
      </w:r>
      <w:r w:rsidRPr="001D6FDB">
        <w:rPr>
          <w:rFonts w:ascii="Source Sans Pro" w:hAnsi="Source Sans Pro" w:cs="Arial"/>
          <w:sz w:val="20"/>
          <w:szCs w:val="20"/>
        </w:rPr>
        <w:tab/>
        <w:t>Przeprowadzenia robót rozbiórkowych i budowlanych zgodnie z wymogami Rozporządzenia Ministra Infrastruktury z dnia 6 lutego 2003 r. w sprawie bezpieczeństwa i higieny pracy podczas wykonywania robót budowlanych (Dz. U. nr 47, poz. 401 z późn. zm.).</w:t>
      </w:r>
    </w:p>
    <w:p w:rsidR="00975F0C" w:rsidRPr="001D6FDB" w:rsidRDefault="00975F0C" w:rsidP="00975F0C">
      <w:pPr>
        <w:ind w:left="1080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4.</w:t>
      </w:r>
      <w:r w:rsidRPr="001D6FDB">
        <w:rPr>
          <w:rFonts w:ascii="Source Sans Pro" w:hAnsi="Source Sans Pro" w:cs="Arial"/>
          <w:sz w:val="20"/>
          <w:szCs w:val="20"/>
        </w:rPr>
        <w:tab/>
        <w:t>Natychmiastowego usuwania z terenu przyległego do budynku i działki wszelkich zanieczyszczeń związanych z prowadzonymi robotami.</w:t>
      </w:r>
    </w:p>
    <w:p w:rsidR="00975F0C" w:rsidRPr="001D6FDB" w:rsidRDefault="00975F0C" w:rsidP="00975F0C">
      <w:pPr>
        <w:ind w:left="1080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5.</w:t>
      </w:r>
      <w:r w:rsidRPr="001D6FDB">
        <w:rPr>
          <w:rFonts w:ascii="Source Sans Pro" w:hAnsi="Source Sans Pro" w:cs="Arial"/>
          <w:sz w:val="20"/>
          <w:szCs w:val="20"/>
        </w:rPr>
        <w:tab/>
        <w:t>Zapewnienia we własnym zakresie i na własny koszt wywozu odpadów i nieczystości powstałych w trakcie robót, postępowania z odpadami powstałymi w trakcie realizacji przedmiotu umowy zgodnie z zapisami ustawy o odpadach z dnia 14 grudnia 2012 r. (Dz. U. z 2013 r. poz. 21 z późń. zm.) i ustawy z 27 kwietnia 2001 r. Prawo ochrony środowiska (Dz. U. z 2013 r., poz. 1232 z późn. zm.).</w:t>
      </w:r>
    </w:p>
    <w:p w:rsidR="00975F0C" w:rsidRPr="001D6FDB" w:rsidRDefault="00975F0C" w:rsidP="00975F0C">
      <w:pPr>
        <w:ind w:left="1080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6.</w:t>
      </w:r>
      <w:r w:rsidRPr="001D6FDB">
        <w:rPr>
          <w:rFonts w:ascii="Source Sans Pro" w:hAnsi="Source Sans Pro" w:cs="Arial"/>
          <w:sz w:val="20"/>
          <w:szCs w:val="20"/>
        </w:rPr>
        <w:tab/>
        <w:t>Wbudowania pełnowartościowych materiałów posiadających certyfikaty, świadectwa jakości i dopuszczenia do używania w budownictwie, aprobaty techniczne oraz dopuszczenia do stosowania w budownictwie, a po wykonaniu przedmiotu zamówienia wydanie Zamawiającemu kopii tych dokumentów wraz z deklaracjami zgodności. Materiały instalacyjne muszą posiadać atest PZH z przeznaczeniem do dystrybucji wody przeznaczonej do spożycia przez ludzi, stosowania w urządzeniach sanitarnych budynków mieszkalnych.</w:t>
      </w:r>
    </w:p>
    <w:p w:rsidR="00975F0C" w:rsidRPr="001D6FDB" w:rsidRDefault="00975F0C" w:rsidP="00975F0C">
      <w:pPr>
        <w:ind w:left="1080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7.</w:t>
      </w:r>
      <w:r w:rsidRPr="001D6FDB">
        <w:rPr>
          <w:rFonts w:ascii="Source Sans Pro" w:hAnsi="Source Sans Pro" w:cs="Arial"/>
          <w:sz w:val="20"/>
          <w:szCs w:val="20"/>
        </w:rPr>
        <w:tab/>
        <w:t>Organizacji, zagospodarowania i zabezpieczenia terenu budowy oraz zaplecza budowy, w tym zaplecza socjalnego dla pracowników oraz zaplecza technicznego dla składowania urządzeń, maszyn, narzędzi i materiałów budowlanych, z zachowaniem należytej staranności, w tym zachowanie porządku na terenie budowy.</w:t>
      </w:r>
    </w:p>
    <w:p w:rsidR="00975F0C" w:rsidRPr="001D6FDB" w:rsidRDefault="00975F0C" w:rsidP="00975F0C">
      <w:pPr>
        <w:ind w:left="1080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8.</w:t>
      </w:r>
      <w:r w:rsidRPr="001D6FDB">
        <w:rPr>
          <w:rFonts w:ascii="Source Sans Pro" w:hAnsi="Source Sans Pro" w:cs="Arial"/>
          <w:sz w:val="20"/>
          <w:szCs w:val="20"/>
        </w:rPr>
        <w:tab/>
        <w:t>Ochrony mienia znajdującego się na terenie budowy.</w:t>
      </w:r>
    </w:p>
    <w:p w:rsidR="00975F0C" w:rsidRPr="001D6FDB" w:rsidRDefault="00975F0C" w:rsidP="00975F0C">
      <w:pPr>
        <w:ind w:left="1080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9.</w:t>
      </w:r>
      <w:r w:rsidRPr="001D6FDB">
        <w:rPr>
          <w:rFonts w:ascii="Source Sans Pro" w:hAnsi="Source Sans Pro" w:cs="Arial"/>
          <w:sz w:val="20"/>
          <w:szCs w:val="20"/>
        </w:rPr>
        <w:tab/>
        <w:t>Natychmiastowego usunięcia wszelkich szkód i awarii spowodowanych w trakcie realizacji robót.</w:t>
      </w:r>
    </w:p>
    <w:p w:rsidR="00975F0C" w:rsidRPr="001D6FDB" w:rsidRDefault="00975F0C" w:rsidP="00975F0C">
      <w:pPr>
        <w:ind w:left="1080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10.</w:t>
      </w:r>
      <w:r w:rsidRPr="001D6FDB">
        <w:rPr>
          <w:rFonts w:ascii="Source Sans Pro" w:hAnsi="Source Sans Pro" w:cs="Arial"/>
          <w:sz w:val="20"/>
          <w:szCs w:val="20"/>
        </w:rPr>
        <w:tab/>
        <w:t>Przerwania robót na żądanie Zamawiającego i w związku z tym zabezpieczenia wykonania robót przed ich zniszczeniem.</w:t>
      </w:r>
    </w:p>
    <w:p w:rsidR="00975F0C" w:rsidRPr="001D6FDB" w:rsidRDefault="00975F0C" w:rsidP="00975F0C">
      <w:pPr>
        <w:ind w:left="1080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11.</w:t>
      </w:r>
      <w:r w:rsidRPr="001D6FDB">
        <w:rPr>
          <w:rFonts w:ascii="Source Sans Pro" w:hAnsi="Source Sans Pro" w:cs="Arial"/>
          <w:sz w:val="20"/>
          <w:szCs w:val="20"/>
        </w:rPr>
        <w:tab/>
        <w:t>Wykonania przed zgłoszeniem przedmiotu zamówienia do odbioru końcowego, wszystkich niezbędnych prób, odbiorów i badań z wynikiem pozytywnym.</w:t>
      </w:r>
    </w:p>
    <w:p w:rsidR="00975F0C" w:rsidRPr="001D6FDB" w:rsidRDefault="00975F0C" w:rsidP="00975F0C">
      <w:pPr>
        <w:ind w:left="1080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12.</w:t>
      </w:r>
      <w:r w:rsidRPr="001D6FDB">
        <w:rPr>
          <w:rFonts w:ascii="Source Sans Pro" w:hAnsi="Source Sans Pro" w:cs="Arial"/>
          <w:sz w:val="20"/>
          <w:szCs w:val="20"/>
        </w:rPr>
        <w:tab/>
        <w:t>Uporządkowania terenu po zakończeniu robót oraz przekazanie go Zamawiającemu w terminie nie późniejszym niż termin odbioru końcowego robót.</w:t>
      </w:r>
    </w:p>
    <w:p w:rsidR="00975F0C" w:rsidRPr="001D6FDB" w:rsidRDefault="00975F0C" w:rsidP="00975F0C">
      <w:pPr>
        <w:ind w:left="1080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13.</w:t>
      </w:r>
      <w:r w:rsidRPr="001D6FDB">
        <w:rPr>
          <w:rFonts w:ascii="Source Sans Pro" w:hAnsi="Source Sans Pro" w:cs="Arial"/>
          <w:sz w:val="20"/>
          <w:szCs w:val="20"/>
        </w:rPr>
        <w:tab/>
        <w:t>Uczestniczenia w czynnościach odbioru, usunięcia stwierdzonych wad, przekazania wymaganych atestów i zaświadczeń.</w:t>
      </w:r>
    </w:p>
    <w:p w:rsidR="00975F0C" w:rsidRPr="001D6FDB" w:rsidRDefault="00975F0C" w:rsidP="00975F0C">
      <w:pPr>
        <w:ind w:left="1080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14.</w:t>
      </w:r>
      <w:r w:rsidRPr="001D6FDB">
        <w:rPr>
          <w:rFonts w:ascii="Source Sans Pro" w:hAnsi="Source Sans Pro" w:cs="Arial"/>
          <w:sz w:val="20"/>
          <w:szCs w:val="20"/>
        </w:rPr>
        <w:tab/>
        <w:t>Zgłoszenia w formie pisemnej zakończenia całości robót budowlanych.</w:t>
      </w:r>
    </w:p>
    <w:p w:rsidR="00975F0C" w:rsidRPr="001D6FDB" w:rsidRDefault="00975F0C" w:rsidP="00975F0C">
      <w:pPr>
        <w:ind w:left="1080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15.</w:t>
      </w:r>
      <w:r w:rsidRPr="001D6FDB">
        <w:rPr>
          <w:rFonts w:ascii="Source Sans Pro" w:hAnsi="Source Sans Pro" w:cs="Arial"/>
          <w:sz w:val="20"/>
          <w:szCs w:val="20"/>
        </w:rPr>
        <w:tab/>
        <w:t>Dopuszczenia do pracy w miejscu wykonywania przedmiotu zamówienia i w jego bezpośrednim otoczeniu wyłącznie pracowników, posiadających odpowiednie kwalifikacje, doświadczenie, uprawnienia, jak również badania lekarskie i szkolenie bhp.</w:t>
      </w:r>
    </w:p>
    <w:p w:rsidR="00975F0C" w:rsidRPr="001D6FDB" w:rsidRDefault="00975F0C" w:rsidP="00975F0C">
      <w:pPr>
        <w:ind w:left="1080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16.</w:t>
      </w:r>
      <w:r w:rsidRPr="001D6FDB">
        <w:rPr>
          <w:rFonts w:ascii="Source Sans Pro" w:hAnsi="Source Sans Pro" w:cs="Arial"/>
          <w:sz w:val="20"/>
          <w:szCs w:val="20"/>
        </w:rPr>
        <w:tab/>
        <w:t>Dopuszczenia do pracy w miejscu wykonywania przedmiotu zamówienia i w jego bezpośrednim otoczeniu wyłącznie pracowników w odpowiednich ubraniach roboczych oraz kaskach.</w:t>
      </w:r>
    </w:p>
    <w:p w:rsidR="00975F0C" w:rsidRPr="001D6FDB" w:rsidRDefault="00975F0C" w:rsidP="00975F0C">
      <w:pPr>
        <w:ind w:left="1080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17.</w:t>
      </w:r>
      <w:r w:rsidRPr="001D6FDB">
        <w:rPr>
          <w:rFonts w:ascii="Source Sans Pro" w:hAnsi="Source Sans Pro" w:cs="Arial"/>
          <w:sz w:val="20"/>
          <w:szCs w:val="20"/>
        </w:rPr>
        <w:tab/>
        <w:t>Udostępnienia miejsca wykonywania przedmiotu zamówienia, na polecenie Zamawiającego, właściwym organom.</w:t>
      </w:r>
    </w:p>
    <w:p w:rsidR="00975F0C" w:rsidRPr="001D6FDB" w:rsidRDefault="00975F0C" w:rsidP="00975F0C">
      <w:pPr>
        <w:ind w:left="1080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18.</w:t>
      </w:r>
      <w:r w:rsidRPr="001D6FDB">
        <w:rPr>
          <w:rFonts w:ascii="Source Sans Pro" w:hAnsi="Source Sans Pro" w:cs="Arial"/>
          <w:sz w:val="20"/>
          <w:szCs w:val="20"/>
        </w:rPr>
        <w:tab/>
        <w:t>Usunięcia, we własnym zakresie, z miejsca wykonywania przedmiotu zamówienia osób nie spełniających warunków określonych w pkt 15 i 16 powyżej, jak również osób pod wpływem alkoholu lub środków odurzających, a także sprowadzających zagrożenie dla życia, zdrowia i mienia osób trzecich, względnie wykonujących roboty w sposób sprzeczny z umową.</w:t>
      </w:r>
    </w:p>
    <w:p w:rsidR="00975F0C" w:rsidRPr="001D6FDB" w:rsidRDefault="00975F0C" w:rsidP="00975F0C">
      <w:pPr>
        <w:ind w:left="1080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19.</w:t>
      </w:r>
      <w:r w:rsidRPr="001D6FDB">
        <w:rPr>
          <w:rFonts w:ascii="Source Sans Pro" w:hAnsi="Source Sans Pro" w:cs="Arial"/>
          <w:sz w:val="20"/>
          <w:szCs w:val="20"/>
        </w:rPr>
        <w:tab/>
        <w:t>Używania do wykonania przedmiotu umowy wyłącznie narzędzi / urządzeń / maszyn posiadających właściwe badania UDT, jak również prawidłowo skalibrowanych.</w:t>
      </w:r>
    </w:p>
    <w:p w:rsidR="00975F0C" w:rsidRPr="001D6FDB" w:rsidRDefault="00975F0C" w:rsidP="00975F0C">
      <w:pPr>
        <w:ind w:left="1080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20.</w:t>
      </w:r>
      <w:r w:rsidRPr="001D6FDB">
        <w:rPr>
          <w:rFonts w:ascii="Source Sans Pro" w:hAnsi="Source Sans Pro" w:cs="Arial"/>
          <w:sz w:val="20"/>
          <w:szCs w:val="20"/>
        </w:rPr>
        <w:tab/>
        <w:t>Wyznaczenia kierownika budowy i zapewnienia prawidłowego prowadzenia dziennika budowy.</w:t>
      </w:r>
    </w:p>
    <w:p w:rsidR="00E77D54" w:rsidRPr="00C26434" w:rsidRDefault="00E77D54" w:rsidP="00367C48">
      <w:pPr>
        <w:pStyle w:val="Nagwek3"/>
        <w:numPr>
          <w:ilvl w:val="2"/>
          <w:numId w:val="15"/>
        </w:numPr>
        <w:rPr>
          <w:rFonts w:ascii="Source Sans Pro" w:hAnsi="Source Sans Pro" w:cs="Arial"/>
          <w:color w:val="auto"/>
        </w:rPr>
      </w:pPr>
      <w:bookmarkStart w:id="10" w:name="_Toc34131495"/>
      <w:r w:rsidRPr="00C26434">
        <w:rPr>
          <w:rFonts w:ascii="Source Sans Pro" w:hAnsi="Source Sans Pro" w:cs="Arial"/>
          <w:color w:val="auto"/>
        </w:rPr>
        <w:t>Bieżąca kontrola wykonanych robót</w:t>
      </w:r>
      <w:bookmarkEnd w:id="10"/>
    </w:p>
    <w:p w:rsidR="00975F0C" w:rsidRPr="001D6FDB" w:rsidRDefault="00975F0C" w:rsidP="00E77D54">
      <w:pPr>
        <w:pStyle w:val="Bezodstpw"/>
        <w:ind w:left="1134"/>
        <w:rPr>
          <w:rFonts w:ascii="Source Sans Pro" w:hAnsi="Source Sans Pro"/>
        </w:rPr>
      </w:pPr>
      <w:r w:rsidRPr="001D6FDB">
        <w:rPr>
          <w:rFonts w:ascii="Source Sans Pro" w:hAnsi="Source Sans Pro"/>
        </w:rPr>
        <w:t>Zamawiający przewiduje bieżącą kontrolę wykonywanych robót. W celu zapewnienia współpracy z Wykonawcą i prowadzenia kontroli wykonywanych robót Zamawiający przewiduje ustanowienie inspektorów nadzoru z danej branży budowlanej.</w:t>
      </w:r>
    </w:p>
    <w:p w:rsidR="00975F0C" w:rsidRPr="00C26434" w:rsidRDefault="00975F0C" w:rsidP="00367C48">
      <w:pPr>
        <w:pStyle w:val="Nagwek3"/>
        <w:numPr>
          <w:ilvl w:val="2"/>
          <w:numId w:val="15"/>
        </w:numPr>
        <w:rPr>
          <w:rFonts w:ascii="Source Sans Pro" w:hAnsi="Source Sans Pro" w:cs="Arial"/>
          <w:color w:val="auto"/>
        </w:rPr>
      </w:pPr>
      <w:bookmarkStart w:id="11" w:name="_Toc34131496"/>
      <w:r w:rsidRPr="00C26434">
        <w:rPr>
          <w:rFonts w:ascii="Source Sans Pro" w:hAnsi="Source Sans Pro" w:cs="Arial"/>
          <w:color w:val="auto"/>
        </w:rPr>
        <w:t>Kontroli będą podlegały w szczególności</w:t>
      </w:r>
      <w:bookmarkEnd w:id="11"/>
    </w:p>
    <w:p w:rsidR="00975F0C" w:rsidRPr="001D6FDB" w:rsidRDefault="00975F0C" w:rsidP="00975F0C">
      <w:pPr>
        <w:ind w:left="993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- rozwiązania projektowe w aspekcie ich zgodności z programem funkcjonalno-użytkowym, warunkami umowy i dokumentacją projektową,</w:t>
      </w:r>
    </w:p>
    <w:p w:rsidR="00975F0C" w:rsidRPr="001D6FDB" w:rsidRDefault="00975F0C" w:rsidP="00975F0C">
      <w:pPr>
        <w:ind w:left="993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- stosowane gotowe wyroby budowlane w odniesieniu do dokumentów potwierdzających ich dopuszczenie do obrotu oraz zgodności parametrów z danymi zawartymi w projekcie,</w:t>
      </w:r>
    </w:p>
    <w:p w:rsidR="00975F0C" w:rsidRPr="001D6FDB" w:rsidRDefault="00975F0C" w:rsidP="00975F0C">
      <w:pPr>
        <w:ind w:left="993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- jakość i dokładność wykonania prac,</w:t>
      </w:r>
    </w:p>
    <w:p w:rsidR="00975F0C" w:rsidRPr="001D6FDB" w:rsidRDefault="00975F0C" w:rsidP="00975F0C">
      <w:pPr>
        <w:ind w:left="993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- prawidłowość funkcjonowania zamontowanych urządzeń i wyposażenia,</w:t>
      </w:r>
    </w:p>
    <w:p w:rsidR="00975F0C" w:rsidRPr="001D6FDB" w:rsidRDefault="00975F0C" w:rsidP="00975F0C">
      <w:pPr>
        <w:ind w:left="993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- prawidłowość połączeń funkcjonalnych.</w:t>
      </w:r>
    </w:p>
    <w:p w:rsidR="00975F0C" w:rsidRPr="00C26434" w:rsidRDefault="00975F0C" w:rsidP="00367C48">
      <w:pPr>
        <w:pStyle w:val="Nagwek3"/>
        <w:numPr>
          <w:ilvl w:val="2"/>
          <w:numId w:val="15"/>
        </w:numPr>
        <w:rPr>
          <w:rFonts w:ascii="Source Sans Pro" w:hAnsi="Source Sans Pro" w:cs="Arial"/>
          <w:color w:val="auto"/>
        </w:rPr>
      </w:pPr>
      <w:bookmarkStart w:id="12" w:name="_Toc34131497"/>
      <w:r w:rsidRPr="00C26434">
        <w:rPr>
          <w:rFonts w:ascii="Source Sans Pro" w:hAnsi="Source Sans Pro" w:cs="Arial"/>
          <w:color w:val="auto"/>
        </w:rPr>
        <w:t>Zamawiający ustala następujące rodzaje odbiorów</w:t>
      </w:r>
      <w:bookmarkEnd w:id="12"/>
    </w:p>
    <w:p w:rsidR="00975F0C" w:rsidRPr="001D6FDB" w:rsidRDefault="00975F0C" w:rsidP="00975F0C">
      <w:pPr>
        <w:ind w:left="993"/>
        <w:jc w:val="both"/>
        <w:rPr>
          <w:rFonts w:ascii="Source Sans Pro" w:hAnsi="Source Sans Pro" w:cs="Arial"/>
          <w:sz w:val="16"/>
          <w:szCs w:val="16"/>
        </w:rPr>
      </w:pPr>
      <w:r w:rsidRPr="001D6FDB">
        <w:rPr>
          <w:rFonts w:ascii="Source Sans Pro" w:hAnsi="Source Sans Pro" w:cs="Arial"/>
          <w:sz w:val="20"/>
          <w:szCs w:val="20"/>
        </w:rPr>
        <w:t>- odbiór robót zanikających i ulegających zakryciu,</w:t>
      </w:r>
    </w:p>
    <w:p w:rsidR="00975F0C" w:rsidRPr="001D6FDB" w:rsidRDefault="00975F0C" w:rsidP="00975F0C">
      <w:pPr>
        <w:ind w:left="993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- odbiór częściowy robót budowlanych po wykonaniu wcześniej uzgodnionego etapu prac z inwestorem,</w:t>
      </w:r>
    </w:p>
    <w:p w:rsidR="00975F0C" w:rsidRPr="001D6FDB" w:rsidRDefault="00975F0C" w:rsidP="00975F0C">
      <w:pPr>
        <w:ind w:left="993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- odbiór końcowy robót budowlanych,</w:t>
      </w:r>
    </w:p>
    <w:p w:rsidR="00975F0C" w:rsidRPr="001D6FDB" w:rsidRDefault="00975F0C" w:rsidP="00975F0C">
      <w:pPr>
        <w:ind w:left="993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- odbiór ostateczny robót budowlanych.</w:t>
      </w:r>
    </w:p>
    <w:p w:rsidR="00975F0C" w:rsidRPr="00C26434" w:rsidRDefault="00975F0C" w:rsidP="00975F0C">
      <w:pPr>
        <w:jc w:val="right"/>
        <w:rPr>
          <w:rFonts w:ascii="Source Sans Pro" w:hAnsi="Source Sans Pro" w:cs="Arial"/>
          <w:sz w:val="28"/>
          <w:szCs w:val="28"/>
        </w:rPr>
      </w:pPr>
    </w:p>
    <w:p w:rsidR="00975F0C" w:rsidRPr="00C26434" w:rsidRDefault="00975F0C" w:rsidP="00367C48">
      <w:pPr>
        <w:pStyle w:val="Nagwek3"/>
        <w:numPr>
          <w:ilvl w:val="1"/>
          <w:numId w:val="15"/>
        </w:numPr>
        <w:rPr>
          <w:rFonts w:ascii="Source Sans Pro" w:hAnsi="Source Sans Pro" w:cs="Arial"/>
          <w:color w:val="auto"/>
          <w:sz w:val="28"/>
          <w:szCs w:val="28"/>
        </w:rPr>
      </w:pPr>
      <w:r w:rsidRPr="00C26434">
        <w:rPr>
          <w:rFonts w:ascii="Source Sans Pro" w:hAnsi="Source Sans Pro" w:cs="Arial"/>
          <w:color w:val="auto"/>
          <w:sz w:val="28"/>
          <w:szCs w:val="28"/>
        </w:rPr>
        <w:t xml:space="preserve"> </w:t>
      </w:r>
      <w:bookmarkStart w:id="13" w:name="_Toc34131498"/>
      <w:r w:rsidRPr="00C26434">
        <w:rPr>
          <w:rFonts w:ascii="Source Sans Pro" w:hAnsi="Source Sans Pro" w:cs="Arial"/>
          <w:color w:val="auto"/>
          <w:sz w:val="28"/>
          <w:szCs w:val="28"/>
        </w:rPr>
        <w:t>Odbiór przedmiotu zamówienia</w:t>
      </w:r>
      <w:bookmarkEnd w:id="13"/>
      <w:r w:rsidRPr="00C26434">
        <w:rPr>
          <w:rFonts w:ascii="Source Sans Pro" w:hAnsi="Source Sans Pro" w:cs="Arial"/>
          <w:color w:val="auto"/>
          <w:sz w:val="28"/>
          <w:szCs w:val="28"/>
        </w:rPr>
        <w:t xml:space="preserve"> </w:t>
      </w:r>
    </w:p>
    <w:p w:rsidR="00975F0C" w:rsidRPr="001D6FDB" w:rsidRDefault="00975F0C" w:rsidP="00367C48">
      <w:pPr>
        <w:numPr>
          <w:ilvl w:val="0"/>
          <w:numId w:val="5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line="276" w:lineRule="auto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Odbiór Końcowy Przedmiotu Zamówienia nastąpi po zrealizowaniu całego zakresu przedmiotu zamówienia oraz po sprawdzeniu przez Zamawiającego kompletności przekazanej przez Wykonawcę dokumentacji powykonawczej przedmiotu zamówienia.</w:t>
      </w:r>
    </w:p>
    <w:p w:rsidR="00975F0C" w:rsidRPr="001D6FDB" w:rsidRDefault="00975F0C" w:rsidP="00367C48">
      <w:pPr>
        <w:numPr>
          <w:ilvl w:val="0"/>
          <w:numId w:val="5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line="276" w:lineRule="auto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Dokumentacja powykonawcza powinna zawierać m.in. projekty wykonawcze, wszelkie oświadczenia, pozwolenia i uzgodnienia, atesty i certyfikaty zgodności materiałów użytych do remontu lokalu w tym dokumentację budowy z naniesionymi zmianami dokonanymi w toku wykonywania robót.</w:t>
      </w:r>
    </w:p>
    <w:p w:rsidR="00975F0C" w:rsidRPr="001D6FDB" w:rsidRDefault="00975F0C" w:rsidP="00367C48">
      <w:pPr>
        <w:numPr>
          <w:ilvl w:val="0"/>
          <w:numId w:val="5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line="276" w:lineRule="auto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Odbiór przedmiotu umowy odbędzie się na podstawie protokołu odbioru podpisanego przez Zamawiającego.</w:t>
      </w:r>
    </w:p>
    <w:p w:rsidR="00975F0C" w:rsidRPr="001D6FDB" w:rsidRDefault="00975F0C" w:rsidP="00367C48">
      <w:pPr>
        <w:numPr>
          <w:ilvl w:val="0"/>
          <w:numId w:val="5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line="276" w:lineRule="auto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Odbiór końcowy nastąpi w ciągu 7 dni od daty pisemnego zgłoszenia przez Wykonawcę zakończenia całości robót oraz złożenia przez Wykonawcę kompletnych dokumentów odbiorowych.</w:t>
      </w:r>
    </w:p>
    <w:p w:rsidR="00975F0C" w:rsidRPr="001D6FDB" w:rsidRDefault="00975F0C" w:rsidP="00367C48">
      <w:pPr>
        <w:numPr>
          <w:ilvl w:val="0"/>
          <w:numId w:val="5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line="276" w:lineRule="auto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Datę podpisania przez Zamawiającego protokołu, o którym mowa w ust. 3, traktuje się jako datę wykonania i odbioru przedmiotu umowy.</w:t>
      </w:r>
    </w:p>
    <w:p w:rsidR="00975F0C" w:rsidRPr="001D6FDB" w:rsidRDefault="00975F0C" w:rsidP="00367C48">
      <w:pPr>
        <w:numPr>
          <w:ilvl w:val="0"/>
          <w:numId w:val="5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line="276" w:lineRule="auto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Jeżeli Zamawiający stwierdzi, że roboty budowlane nie zostały zakończone, zostały wykonane w sposób sprzeczny z umową lub będzie miał zastrzeżenia co do kompletności i prawidłowości dokumentacji odbiorowej, w porozumieniu z Wykonawcą wyznaczy nowy termin złożenia wniosku o dokonanie odbioru końcowego.</w:t>
      </w:r>
    </w:p>
    <w:p w:rsidR="00975F0C" w:rsidRPr="001D6FDB" w:rsidRDefault="00975F0C" w:rsidP="00367C48">
      <w:pPr>
        <w:numPr>
          <w:ilvl w:val="0"/>
          <w:numId w:val="5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line="276" w:lineRule="auto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Jeżeli w toku czynności odbiorowych zostaną stwierdzone wady, to Zamawiającemu przysługują następujące uprawnienia :</w:t>
      </w:r>
    </w:p>
    <w:p w:rsidR="00975F0C" w:rsidRPr="001D6FDB" w:rsidRDefault="00975F0C" w:rsidP="00975F0C">
      <w:pPr>
        <w:ind w:left="1134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- jeżeli wady nadają się do usunięcia, może odmówić odbioru do czasu usunięcia wad, wyznaczając Wykonawcy w tym zakresie odpowiedni termin,</w:t>
      </w:r>
    </w:p>
    <w:p w:rsidR="00975F0C" w:rsidRPr="001D6FDB" w:rsidRDefault="00975F0C" w:rsidP="00975F0C">
      <w:pPr>
        <w:ind w:left="1134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- jeżeli wady nie nadają się do usunięcia, to Zamawiający może obniżyć odpowiednio wynagrodzenie albo od umowy odstąpić,</w:t>
      </w:r>
    </w:p>
    <w:p w:rsidR="00975F0C" w:rsidRPr="001D6FDB" w:rsidRDefault="00975F0C" w:rsidP="00975F0C">
      <w:pPr>
        <w:ind w:left="1134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- w przypadku drobnych usterek Zamawiający może dokonać odbioru i ustalić termin ich usunięcia w protokole odbioru końcowego.</w:t>
      </w:r>
    </w:p>
    <w:p w:rsidR="00975F0C" w:rsidRPr="001D6FDB" w:rsidRDefault="00975F0C" w:rsidP="00367C48">
      <w:pPr>
        <w:numPr>
          <w:ilvl w:val="0"/>
          <w:numId w:val="5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line="276" w:lineRule="auto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Strony postanawiają, że z czynności odbioru będzie spisany protokół, zawierający wszelkie ustalenia dokonane w toku odbioru, jak też terminy wyznaczone na usunięcie stwierdzonych przy odbiorze wad.</w:t>
      </w:r>
    </w:p>
    <w:p w:rsidR="00975F0C" w:rsidRPr="001D6FDB" w:rsidRDefault="00975F0C" w:rsidP="00367C48">
      <w:pPr>
        <w:numPr>
          <w:ilvl w:val="0"/>
          <w:numId w:val="5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line="276" w:lineRule="auto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Wykonawca zobowiązany jest do zawiadomienia Zamawiającego o usunięciu wad oraz do zaproponowania terminu odbioru zakwestionowanych uprzednio robót jako wadliwych, nie późniejszego niż wyznaczony przez Zamawiającego.</w:t>
      </w:r>
    </w:p>
    <w:p w:rsidR="00975F0C" w:rsidRPr="001D6FDB" w:rsidRDefault="00975F0C" w:rsidP="00367C48">
      <w:pPr>
        <w:numPr>
          <w:ilvl w:val="0"/>
          <w:numId w:val="5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line="276" w:lineRule="auto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Usunięcie wad powinno być stwierdzone protokolarnie.</w:t>
      </w:r>
    </w:p>
    <w:p w:rsidR="00975F0C" w:rsidRPr="001D6FDB" w:rsidRDefault="00975F0C" w:rsidP="00367C48">
      <w:pPr>
        <w:numPr>
          <w:ilvl w:val="0"/>
          <w:numId w:val="5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line="276" w:lineRule="auto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Za dzień odbioru końcowego przedmiotu umowy uważa się dzień podpisania protokołu odbioru końcowego bez zastrzeżeń.</w:t>
      </w:r>
    </w:p>
    <w:p w:rsidR="00975F0C" w:rsidRPr="001D6FDB" w:rsidRDefault="00975F0C" w:rsidP="00367C48">
      <w:pPr>
        <w:numPr>
          <w:ilvl w:val="0"/>
          <w:numId w:val="5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line="276" w:lineRule="auto"/>
        <w:jc w:val="both"/>
        <w:rPr>
          <w:rFonts w:ascii="Source Sans Pro" w:hAnsi="Source Sans Pro" w:cs="Arial"/>
          <w:color w:val="auto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Do odbioru robót zanikających i ulegających zakryciu, jak również odbiorów częściowych – o ile s</w:t>
      </w:r>
      <w:r w:rsidRPr="001D6FDB">
        <w:rPr>
          <w:rFonts w:ascii="Source Sans Pro" w:hAnsi="Source Sans Pro" w:cs="Arial"/>
          <w:color w:val="auto"/>
          <w:sz w:val="20"/>
          <w:szCs w:val="20"/>
        </w:rPr>
        <w:t>trony ustalą ich dokonywanie – zapisy niniejszego paragrafu będą miały zastosowanie odpowiednio.</w:t>
      </w:r>
    </w:p>
    <w:p w:rsidR="00975F0C" w:rsidRPr="001D6FDB" w:rsidRDefault="00975F0C" w:rsidP="00975F0C">
      <w:pPr>
        <w:ind w:left="360" w:firstLine="348"/>
        <w:jc w:val="both"/>
        <w:rPr>
          <w:rFonts w:ascii="Source Sans Pro" w:hAnsi="Source Sans Pro" w:cs="Arial"/>
          <w:color w:val="auto"/>
          <w:sz w:val="20"/>
          <w:szCs w:val="20"/>
        </w:rPr>
      </w:pPr>
    </w:p>
    <w:p w:rsidR="00975F0C" w:rsidRPr="00C26434" w:rsidRDefault="00975F0C" w:rsidP="00367C48">
      <w:pPr>
        <w:pStyle w:val="Nagwek3"/>
        <w:numPr>
          <w:ilvl w:val="1"/>
          <w:numId w:val="15"/>
        </w:numPr>
        <w:rPr>
          <w:rFonts w:ascii="Source Sans Pro" w:hAnsi="Source Sans Pro" w:cs="Arial"/>
          <w:color w:val="auto"/>
          <w:sz w:val="28"/>
          <w:szCs w:val="28"/>
        </w:rPr>
      </w:pPr>
      <w:r w:rsidRPr="00C26434">
        <w:rPr>
          <w:rFonts w:ascii="Source Sans Pro" w:hAnsi="Source Sans Pro" w:cs="Arial"/>
          <w:color w:val="auto"/>
          <w:sz w:val="28"/>
          <w:szCs w:val="28"/>
        </w:rPr>
        <w:t xml:space="preserve"> </w:t>
      </w:r>
      <w:bookmarkStart w:id="14" w:name="_Toc34131499"/>
      <w:r w:rsidRPr="00C26434">
        <w:rPr>
          <w:rFonts w:ascii="Source Sans Pro" w:hAnsi="Source Sans Pro" w:cs="Arial"/>
          <w:color w:val="auto"/>
          <w:sz w:val="28"/>
          <w:szCs w:val="28"/>
        </w:rPr>
        <w:t>Odbiór ostateczny</w:t>
      </w:r>
      <w:bookmarkEnd w:id="14"/>
      <w:r w:rsidRPr="00C26434">
        <w:rPr>
          <w:rFonts w:ascii="Source Sans Pro" w:hAnsi="Source Sans Pro" w:cs="Arial"/>
          <w:color w:val="auto"/>
          <w:sz w:val="28"/>
          <w:szCs w:val="28"/>
        </w:rPr>
        <w:t xml:space="preserve"> </w:t>
      </w:r>
    </w:p>
    <w:p w:rsidR="00975F0C" w:rsidRPr="001D6FDB" w:rsidRDefault="00975F0C" w:rsidP="00367C48">
      <w:pPr>
        <w:numPr>
          <w:ilvl w:val="0"/>
          <w:numId w:val="6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line="276" w:lineRule="auto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Odbiór ostateczny następuje przed upływem okresu rękojmi i gwarancji, i polega na ocenie wykonanych robót w tym związanych z usunięciem wad.</w:t>
      </w:r>
    </w:p>
    <w:p w:rsidR="00975F0C" w:rsidRPr="001D6FDB" w:rsidRDefault="00975F0C" w:rsidP="00367C48">
      <w:pPr>
        <w:numPr>
          <w:ilvl w:val="0"/>
          <w:numId w:val="6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line="276" w:lineRule="auto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 xml:space="preserve">O terminie ostatecznego odbioru Zamawiający powiadomi Wykonawcę drogą pisemną </w:t>
      </w:r>
      <w:r w:rsidRPr="001D6FDB">
        <w:rPr>
          <w:rFonts w:ascii="Source Sans Pro" w:hAnsi="Source Sans Pro" w:cs="Arial"/>
          <w:sz w:val="20"/>
          <w:szCs w:val="20"/>
        </w:rPr>
        <w:br/>
        <w:t>z 14-dniowym wyprzedzeniem.</w:t>
      </w:r>
    </w:p>
    <w:p w:rsidR="00975F0C" w:rsidRPr="001D6FDB" w:rsidRDefault="00975F0C" w:rsidP="00367C48">
      <w:pPr>
        <w:numPr>
          <w:ilvl w:val="0"/>
          <w:numId w:val="6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line="276" w:lineRule="auto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Strony postanawiają, że z czynności odbioru będzie spisany protokół podpisany przez obie strony umowy.</w:t>
      </w:r>
    </w:p>
    <w:p w:rsidR="00AC2A4C" w:rsidRPr="00CE7EAC" w:rsidRDefault="00975F0C" w:rsidP="00CE7EAC">
      <w:pPr>
        <w:numPr>
          <w:ilvl w:val="0"/>
          <w:numId w:val="6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line="276" w:lineRule="auto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W przypadku nie stawienia się przedstawiciela Wykonawcy na odbiór ostateczny, ustalenia komisji odbiorowej zawarte w protokole odbioru będą dla Wykonawcy obowiązujące w zakresie warunków określonych w umowie, a Wykonawca ustalenia te traktować będzie jak własne.</w:t>
      </w:r>
    </w:p>
    <w:p w:rsidR="00AC2A4C" w:rsidRPr="001D6FDB" w:rsidRDefault="00AC2A4C" w:rsidP="00975F0C">
      <w:pPr>
        <w:ind w:left="1080"/>
        <w:jc w:val="right"/>
        <w:rPr>
          <w:rFonts w:ascii="Source Sans Pro" w:hAnsi="Source Sans Pro" w:cs="Arial"/>
          <w:sz w:val="16"/>
          <w:szCs w:val="16"/>
        </w:rPr>
      </w:pPr>
    </w:p>
    <w:p w:rsidR="00975F0C" w:rsidRPr="001D6FDB" w:rsidRDefault="00975F0C" w:rsidP="00367C48">
      <w:pPr>
        <w:pStyle w:val="Nagwek1"/>
        <w:numPr>
          <w:ilvl w:val="0"/>
          <w:numId w:val="15"/>
        </w:numPr>
        <w:rPr>
          <w:rFonts w:ascii="Source Sans Pro" w:hAnsi="Source Sans Pro"/>
          <w:color w:val="auto"/>
        </w:rPr>
      </w:pPr>
      <w:bookmarkStart w:id="15" w:name="_Toc34131500"/>
      <w:r w:rsidRPr="001D6FDB">
        <w:rPr>
          <w:rFonts w:ascii="Source Sans Pro" w:hAnsi="Source Sans Pro"/>
          <w:color w:val="auto"/>
        </w:rPr>
        <w:t>CZĘŚĆ INFORMACYJNA PROGRAMU FUNKCJONALNO UŻYTKOWEGO</w:t>
      </w:r>
      <w:bookmarkEnd w:id="15"/>
    </w:p>
    <w:p w:rsidR="00975F0C" w:rsidRPr="00C26434" w:rsidRDefault="00975F0C" w:rsidP="00367C48">
      <w:pPr>
        <w:pStyle w:val="Nagwek1"/>
        <w:numPr>
          <w:ilvl w:val="1"/>
          <w:numId w:val="15"/>
        </w:numPr>
        <w:rPr>
          <w:rFonts w:ascii="Source Sans Pro" w:hAnsi="Source Sans Pro"/>
          <w:color w:val="auto"/>
          <w:sz w:val="28"/>
          <w:szCs w:val="28"/>
        </w:rPr>
      </w:pPr>
      <w:bookmarkStart w:id="16" w:name="_Toc34131501"/>
      <w:r w:rsidRPr="00C26434">
        <w:rPr>
          <w:rStyle w:val="Nagwek2Znak"/>
          <w:rFonts w:ascii="Source Sans Pro" w:hAnsi="Source Sans Pro"/>
          <w:color w:val="auto"/>
          <w:sz w:val="28"/>
          <w:szCs w:val="28"/>
        </w:rPr>
        <w:t>Informacje podstawowe i oświadczenia Zamawiającego</w:t>
      </w:r>
      <w:bookmarkEnd w:id="16"/>
      <w:r w:rsidRPr="00C26434">
        <w:rPr>
          <w:rFonts w:ascii="Source Sans Pro" w:hAnsi="Source Sans Pro"/>
          <w:color w:val="auto"/>
          <w:sz w:val="28"/>
          <w:szCs w:val="28"/>
        </w:rPr>
        <w:t xml:space="preserve"> </w:t>
      </w:r>
    </w:p>
    <w:p w:rsidR="00975F0C" w:rsidRPr="001D6FDB" w:rsidRDefault="00975F0C" w:rsidP="00975F0C">
      <w:pPr>
        <w:ind w:left="720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1. Zamawiający oświadcza, że posiada prawo do dysponowania nieruchomością, tj. ww. lokalem mieszkalnym na cele budowlane w rozumieniu art. 3 pkt 11 ustawy z dnia 7 lipca 1994 r. Prawo budowlane (Dz. U. z 2013 r., poz. 1409 z późn. zm.).</w:t>
      </w:r>
    </w:p>
    <w:p w:rsidR="00975F0C" w:rsidRPr="001D6FDB" w:rsidRDefault="00975F0C" w:rsidP="00975F0C">
      <w:pPr>
        <w:ind w:left="720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2. Zamawiający oświadcza, że wybór wykonawcy zadania związanego z wykonaniem remontu i przebudowy lokalu mieszkalnego, w trybie ,,zaprojektuj i wybuduj” nastąpi w oparciu o przepisy ustawy z dnia 29 stycznia 2004 r. Prawo zamówień publicznych (t.j. Dz. U. z Dz. U. z 2013 r., poz. 907 z późn. zm.).</w:t>
      </w:r>
    </w:p>
    <w:p w:rsidR="00975F0C" w:rsidRPr="001D6FDB" w:rsidRDefault="00975F0C" w:rsidP="00975F0C">
      <w:pPr>
        <w:ind w:left="720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3. Zamawiający informuje, że przedmiot zamówienia będzie realizowany w oparciu o przepisy ustawy z dnia 29 stycznia 2004 r. Prawo zamówień publicznych (t.j.Dz. U. z Dz. U. z 2013 r., poz. 907 z późn. zm.).</w:t>
      </w:r>
    </w:p>
    <w:p w:rsidR="00975F0C" w:rsidRPr="001D6FDB" w:rsidRDefault="00975F0C" w:rsidP="00975F0C">
      <w:pPr>
        <w:ind w:left="720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4. Zamawiający przewiduje następującą kolejność działań związanych z realizacją zadania :</w:t>
      </w:r>
    </w:p>
    <w:p w:rsidR="00975F0C" w:rsidRPr="001D6FDB" w:rsidRDefault="00975F0C" w:rsidP="00975F0C">
      <w:pPr>
        <w:ind w:left="720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- wyłonienie wykonawcy przedmiotu zamówienia,</w:t>
      </w:r>
    </w:p>
    <w:p w:rsidR="00975F0C" w:rsidRPr="001D6FDB" w:rsidRDefault="00975F0C" w:rsidP="00975F0C">
      <w:pPr>
        <w:ind w:left="720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- wykonanie dokumentacji projektowej remontu i przebudowy lokalu mieszkalnego,</w:t>
      </w:r>
    </w:p>
    <w:p w:rsidR="00975F0C" w:rsidRPr="001D6FDB" w:rsidRDefault="00975F0C" w:rsidP="00975F0C">
      <w:pPr>
        <w:ind w:left="720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- uzyskanie przez Wykonawcę w imieniu Zamawiającego decyzji o pozwoleniu na roboty budowlane remontu i przebudowy lokalu mieszkalnego,</w:t>
      </w:r>
    </w:p>
    <w:p w:rsidR="00975F0C" w:rsidRPr="001D6FDB" w:rsidRDefault="00975F0C" w:rsidP="00975F0C">
      <w:pPr>
        <w:ind w:left="720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- uzyskanie przez Wykonawcę w imieniu Zamawiającego ostatecznej decyzji o pozwoleniu na roboty budowlane remontu i przebudowy lokalu mieszkalnego,</w:t>
      </w:r>
    </w:p>
    <w:p w:rsidR="00975F0C" w:rsidRPr="001D6FDB" w:rsidRDefault="00975F0C" w:rsidP="00975F0C">
      <w:pPr>
        <w:ind w:left="720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- wykonanie prac budowlanych zgodnie ze sporządzoną dokumentacją projektową.</w:t>
      </w:r>
    </w:p>
    <w:p w:rsidR="00975F0C" w:rsidRPr="001D6FDB" w:rsidRDefault="00975F0C" w:rsidP="00975F0C">
      <w:pPr>
        <w:ind w:left="720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5. Zamawiający oczekuje, że przedmiot zamówienia w obszarze projektowania, wykonania remontu, przebudowy i oddania do użytkowania zostanie wykonany :</w:t>
      </w:r>
    </w:p>
    <w:p w:rsidR="00975F0C" w:rsidRPr="001D6FDB" w:rsidRDefault="00975F0C" w:rsidP="00975F0C">
      <w:pPr>
        <w:ind w:left="720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- w przekazaniu dokumentacji do sprawdzenia Zamawiającemu – 30 dni od dnia podpisania umowy,</w:t>
      </w:r>
    </w:p>
    <w:p w:rsidR="00975F0C" w:rsidRPr="001D6FDB" w:rsidRDefault="00975F0C" w:rsidP="00975F0C">
      <w:pPr>
        <w:ind w:left="720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- na złożenie dokumentacji w celu uzyskania decyzji o pozwoleniu na roboty budowlane – do 3 dni po podpisaniu protokołu odbioru dokumentacji przez Zamawiającego,</w:t>
      </w:r>
    </w:p>
    <w:p w:rsidR="00975F0C" w:rsidRPr="001D6FDB" w:rsidRDefault="00975F0C" w:rsidP="00975F0C">
      <w:pPr>
        <w:ind w:left="720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- na przekazanie dokumentacji Zamawiającemu  wraz z ostateczną decyzją o pozwoleniu na roboty budowlane – 3 dni po uzyskaniu decyzji o pozwoleniu na roboty budowlane klauzuli ostateczności,</w:t>
      </w:r>
    </w:p>
    <w:p w:rsidR="00975F0C" w:rsidRPr="001D6FDB" w:rsidRDefault="00975F0C" w:rsidP="00975F0C">
      <w:pPr>
        <w:ind w:left="720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- wykonanie robót budowlanych – w terminie 60 dni od dnia przekazania Zamawiającemu dokumentacji wraz z ostateczną decyzją o pozwoleniu na roboty budowlane zgodnie z harmonogramem wykonania robót budowlanych, przedstawionym przez Wykonawcę,</w:t>
      </w:r>
    </w:p>
    <w:p w:rsidR="00975F0C" w:rsidRPr="001D6FDB" w:rsidRDefault="00975F0C" w:rsidP="00975F0C">
      <w:pPr>
        <w:ind w:left="709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6. Wszystkie szkody powstałe z winy Wykonawcy, w trakcie realizacji przedmiotu zamówienia Wykonawca jest zobowiązany usunąć we własnym zakresie na własny koszt.</w:t>
      </w:r>
    </w:p>
    <w:p w:rsidR="00975F0C" w:rsidRPr="001D6FDB" w:rsidRDefault="00975F0C" w:rsidP="00975F0C">
      <w:pPr>
        <w:ind w:left="720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7. Całość prac należy wykonać zgodnie z :</w:t>
      </w:r>
    </w:p>
    <w:p w:rsidR="00975F0C" w:rsidRPr="001D6FDB" w:rsidRDefault="00975F0C" w:rsidP="00975F0C">
      <w:pPr>
        <w:ind w:left="720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 xml:space="preserve"> -  ustawą z dnia 7 lipca 1994 r. – Prawo budowlane (jednolity tekst Dz.U. z 2013 r. poz. 1409 z późn. zm.),</w:t>
      </w:r>
    </w:p>
    <w:p w:rsidR="00975F0C" w:rsidRPr="001D6FDB" w:rsidRDefault="00975F0C" w:rsidP="00975F0C">
      <w:pPr>
        <w:ind w:left="720"/>
        <w:jc w:val="both"/>
        <w:rPr>
          <w:rFonts w:ascii="Source Sans Pro" w:hAnsi="Source Sans Pro" w:cs="Arial"/>
          <w:color w:val="auto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 xml:space="preserve"> - obowiązującymi przepisami prawa i normami w tym zakresie oraz z zasadami wiedzy technicznej, </w:t>
      </w:r>
      <w:r w:rsidRPr="001D6FDB">
        <w:rPr>
          <w:rFonts w:ascii="Source Sans Pro" w:hAnsi="Source Sans Pro" w:cs="Arial"/>
          <w:color w:val="auto"/>
          <w:sz w:val="20"/>
          <w:szCs w:val="20"/>
        </w:rPr>
        <w:t>sztuki budowlanej, przepisami BHP i p.poż.</w:t>
      </w:r>
    </w:p>
    <w:p w:rsidR="00975F0C" w:rsidRPr="001D6FDB" w:rsidRDefault="00975F0C" w:rsidP="00975F0C">
      <w:pPr>
        <w:ind w:left="720"/>
        <w:jc w:val="both"/>
        <w:rPr>
          <w:rFonts w:ascii="Source Sans Pro" w:hAnsi="Source Sans Pro" w:cs="Arial"/>
          <w:color w:val="auto"/>
          <w:sz w:val="20"/>
          <w:szCs w:val="20"/>
        </w:rPr>
      </w:pPr>
    </w:p>
    <w:p w:rsidR="00975F0C" w:rsidRPr="00C26434" w:rsidRDefault="00975F0C" w:rsidP="00367C48">
      <w:pPr>
        <w:numPr>
          <w:ilvl w:val="1"/>
          <w:numId w:val="8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line="276" w:lineRule="auto"/>
        <w:jc w:val="both"/>
        <w:rPr>
          <w:rFonts w:ascii="Source Sans Pro" w:eastAsiaTheme="majorEastAsia" w:hAnsi="Source Sans Pro" w:cstheme="majorBidi"/>
          <w:color w:val="auto"/>
          <w:sz w:val="28"/>
          <w:szCs w:val="28"/>
        </w:rPr>
      </w:pPr>
      <w:r w:rsidRPr="00C26434">
        <w:rPr>
          <w:rStyle w:val="Nagwek2Znak"/>
          <w:rFonts w:ascii="Source Sans Pro" w:hAnsi="Source Sans Pro"/>
          <w:color w:val="auto"/>
          <w:sz w:val="28"/>
          <w:szCs w:val="28"/>
        </w:rPr>
        <w:t xml:space="preserve"> </w:t>
      </w:r>
      <w:bookmarkStart w:id="17" w:name="_Toc34131502"/>
      <w:r w:rsidRPr="00C26434">
        <w:rPr>
          <w:rStyle w:val="Nagwek2Znak"/>
          <w:rFonts w:ascii="Source Sans Pro" w:hAnsi="Source Sans Pro"/>
          <w:color w:val="auto"/>
          <w:sz w:val="28"/>
          <w:szCs w:val="28"/>
        </w:rPr>
        <w:t>Uprawnienia niezbędne</w:t>
      </w:r>
      <w:bookmarkEnd w:id="17"/>
      <w:r w:rsidR="00367C48" w:rsidRPr="00C26434">
        <w:rPr>
          <w:rFonts w:ascii="Source Sans Pro" w:eastAsiaTheme="majorEastAsia" w:hAnsi="Source Sans Pro" w:cstheme="majorBidi"/>
          <w:color w:val="auto"/>
          <w:sz w:val="28"/>
          <w:szCs w:val="28"/>
        </w:rPr>
        <w:t xml:space="preserve"> do wykonywania zamówienia</w:t>
      </w:r>
    </w:p>
    <w:p w:rsidR="00975F0C" w:rsidRPr="001D6FDB" w:rsidRDefault="00975F0C" w:rsidP="00367C48">
      <w:pPr>
        <w:numPr>
          <w:ilvl w:val="0"/>
          <w:numId w:val="7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line="276" w:lineRule="auto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w celu zapewnienia właściwej realizacji zamówienia wykonawca musi wykazać, iż dysponuje osobami posiadającymi odpowiednie kwalifikacje do realizacji przedmiotu zamówienia, w tym:</w:t>
      </w:r>
    </w:p>
    <w:p w:rsidR="00975F0C" w:rsidRPr="001D6FDB" w:rsidRDefault="00975F0C" w:rsidP="00975F0C">
      <w:pPr>
        <w:ind w:left="993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- uprawnienia budowlane do projektowania i kierowania robotami budowlanymi w specjalności konstrukcyjno-budowlanej i sprawdzania projektów architektoniczno-budowlanych,</w:t>
      </w:r>
    </w:p>
    <w:p w:rsidR="00975F0C" w:rsidRPr="001D6FDB" w:rsidRDefault="00975F0C" w:rsidP="00975F0C">
      <w:pPr>
        <w:ind w:left="993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- uprawnienia do projektowania w specjalności instalacyjnej w zakresie sieci instalacji i urządzeń cieplnych, wentylacyjnych, gazowych, wodociągowych i kanalizacyjnych do projektowania bez ograniczeń lub w ograniczonym zakresie (dla Zespołu projektowego),</w:t>
      </w:r>
    </w:p>
    <w:p w:rsidR="00975F0C" w:rsidRPr="001D6FDB" w:rsidRDefault="00975F0C" w:rsidP="00960DBE">
      <w:pPr>
        <w:ind w:left="993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 xml:space="preserve">- uprawnienia </w:t>
      </w:r>
      <w:r w:rsidR="00D8581B">
        <w:rPr>
          <w:rFonts w:ascii="Source Sans Pro" w:hAnsi="Source Sans Pro" w:cs="Arial"/>
          <w:sz w:val="20"/>
          <w:szCs w:val="20"/>
        </w:rPr>
        <w:t>wykonawcze</w:t>
      </w:r>
      <w:r w:rsidRPr="001D6FDB">
        <w:rPr>
          <w:rFonts w:ascii="Source Sans Pro" w:hAnsi="Source Sans Pro" w:cs="Arial"/>
          <w:sz w:val="20"/>
          <w:szCs w:val="20"/>
        </w:rPr>
        <w:t xml:space="preserve"> w specjalności instalacyjnej w zakresie sieci instalacji i urządzeń cieplnych, wentylacyjnych, gazowych, wodociągowych i kanalizacyjnych do kierowania robotami </w:t>
      </w:r>
    </w:p>
    <w:p w:rsidR="00975F0C" w:rsidRPr="001D6FDB" w:rsidRDefault="00975F0C" w:rsidP="00975F0C">
      <w:pPr>
        <w:ind w:left="993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budowlanymi bez ogranicz</w:t>
      </w:r>
      <w:r w:rsidR="00D8581B">
        <w:rPr>
          <w:rFonts w:ascii="Source Sans Pro" w:hAnsi="Source Sans Pro" w:cs="Arial"/>
          <w:sz w:val="20"/>
          <w:szCs w:val="20"/>
        </w:rPr>
        <w:t>eń lub w ograniczonym zakresie</w:t>
      </w:r>
    </w:p>
    <w:p w:rsidR="00975F0C" w:rsidRPr="001D6FDB" w:rsidRDefault="00975F0C" w:rsidP="00975F0C">
      <w:pPr>
        <w:ind w:left="993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- uprawnienia budowlane do projektowania w specjalności instalacyjnej w zakresie sieci, instalacji i  urządzeń elektrycznych i elektroenergetycznych,</w:t>
      </w:r>
    </w:p>
    <w:p w:rsidR="00975F0C" w:rsidRPr="001D6FDB" w:rsidRDefault="00975F0C" w:rsidP="00975F0C">
      <w:pPr>
        <w:ind w:left="993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- doświadczenie w realizacji podobnych zadań.</w:t>
      </w:r>
    </w:p>
    <w:p w:rsidR="00975F0C" w:rsidRPr="001D6FDB" w:rsidRDefault="00975F0C" w:rsidP="00E77D54">
      <w:pPr>
        <w:ind w:left="720"/>
        <w:jc w:val="both"/>
        <w:rPr>
          <w:rFonts w:ascii="Source Sans Pro" w:hAnsi="Source Sans Pro" w:cs="Arial"/>
          <w:sz w:val="20"/>
          <w:szCs w:val="20"/>
        </w:rPr>
      </w:pPr>
      <w:r w:rsidRPr="001D6FDB">
        <w:rPr>
          <w:rFonts w:ascii="Source Sans Pro" w:hAnsi="Source Sans Pro" w:cs="Arial"/>
          <w:sz w:val="20"/>
          <w:szCs w:val="20"/>
        </w:rPr>
        <w:t>2. wymagane będzie potwierdzenie przez te osoby posiadanych kwalifikacji właściwymi zaświadczeniami o posiadaniu uprawnień oraz wpisie do właściwej izby samorządu zawodowego.</w:t>
      </w:r>
    </w:p>
    <w:p w:rsidR="00975F0C" w:rsidRPr="001D6FDB" w:rsidRDefault="00975F0C" w:rsidP="00367C48">
      <w:pPr>
        <w:pStyle w:val="Nagwek1"/>
        <w:numPr>
          <w:ilvl w:val="0"/>
          <w:numId w:val="15"/>
        </w:numPr>
        <w:rPr>
          <w:rFonts w:ascii="Source Sans Pro" w:hAnsi="Source Sans Pro"/>
          <w:color w:val="auto"/>
        </w:rPr>
      </w:pPr>
      <w:bookmarkStart w:id="18" w:name="_Toc34131503"/>
      <w:r w:rsidRPr="001D6FDB">
        <w:rPr>
          <w:rFonts w:ascii="Source Sans Pro" w:hAnsi="Source Sans Pro"/>
          <w:color w:val="auto"/>
        </w:rPr>
        <w:t>PRZEPISY PRAWNE I NORMY ZWIĄZANE Z PROJEKTOWANIEM I WYKONANIEM PRZEDMIOTU ZAMÓWIENIA</w:t>
      </w:r>
      <w:bookmarkEnd w:id="18"/>
    </w:p>
    <w:p w:rsidR="00975F0C" w:rsidRPr="001D6FDB" w:rsidRDefault="00975F0C" w:rsidP="00975F0C">
      <w:pPr>
        <w:jc w:val="both"/>
        <w:rPr>
          <w:rFonts w:ascii="Source Sans Pro" w:hAnsi="Source Sans Pro" w:cs="Arial"/>
          <w:sz w:val="20"/>
          <w:szCs w:val="20"/>
        </w:rPr>
      </w:pPr>
    </w:p>
    <w:p w:rsidR="00975F0C" w:rsidRPr="00C26434" w:rsidRDefault="00975F0C" w:rsidP="00367C48">
      <w:pPr>
        <w:pStyle w:val="Nagwek2"/>
        <w:numPr>
          <w:ilvl w:val="1"/>
          <w:numId w:val="16"/>
        </w:numPr>
        <w:rPr>
          <w:rFonts w:ascii="Source Sans Pro" w:hAnsi="Source Sans Pro" w:cs="Arial"/>
          <w:color w:val="auto"/>
          <w:sz w:val="28"/>
          <w:szCs w:val="28"/>
        </w:rPr>
      </w:pPr>
      <w:bookmarkStart w:id="19" w:name="_Toc34131504"/>
      <w:r w:rsidRPr="00C26434">
        <w:rPr>
          <w:rStyle w:val="Nagwek2Znak"/>
          <w:rFonts w:ascii="Source Sans Pro" w:hAnsi="Source Sans Pro"/>
          <w:color w:val="auto"/>
          <w:sz w:val="28"/>
          <w:szCs w:val="28"/>
        </w:rPr>
        <w:t>Ustawy</w:t>
      </w:r>
      <w:bookmarkEnd w:id="19"/>
    </w:p>
    <w:p w:rsidR="00975F0C" w:rsidRPr="001D6FDB" w:rsidRDefault="00975F0C" w:rsidP="00975F0C">
      <w:pPr>
        <w:ind w:left="720"/>
        <w:jc w:val="both"/>
        <w:rPr>
          <w:rFonts w:ascii="Source Sans Pro" w:hAnsi="Source Sans Pro" w:cs="Arial"/>
          <w:sz w:val="18"/>
          <w:szCs w:val="18"/>
        </w:rPr>
      </w:pPr>
      <w:r w:rsidRPr="001D6FDB">
        <w:rPr>
          <w:rFonts w:ascii="Source Sans Pro" w:hAnsi="Source Sans Pro" w:cs="Arial"/>
          <w:sz w:val="18"/>
          <w:szCs w:val="18"/>
        </w:rPr>
        <w:t xml:space="preserve">[1]  Ustawa z dnia 7 lipca 1994 r. Prawo budowlane (jednolity tekst Dz.U. z 2013 r. poz. 1409) </w:t>
      </w:r>
    </w:p>
    <w:p w:rsidR="00975F0C" w:rsidRPr="001D6FDB" w:rsidRDefault="00975F0C" w:rsidP="00975F0C">
      <w:pPr>
        <w:ind w:left="720"/>
        <w:jc w:val="both"/>
        <w:rPr>
          <w:rFonts w:ascii="Source Sans Pro" w:hAnsi="Source Sans Pro" w:cs="Arial"/>
          <w:sz w:val="18"/>
          <w:szCs w:val="18"/>
        </w:rPr>
      </w:pPr>
      <w:r w:rsidRPr="001D6FDB">
        <w:rPr>
          <w:rFonts w:ascii="Source Sans Pro" w:hAnsi="Source Sans Pro" w:cs="Arial"/>
          <w:sz w:val="18"/>
          <w:szCs w:val="18"/>
        </w:rPr>
        <w:t xml:space="preserve">      z późniejszymi zmianami),</w:t>
      </w:r>
    </w:p>
    <w:p w:rsidR="00975F0C" w:rsidRPr="001D6FDB" w:rsidRDefault="00975F0C" w:rsidP="00975F0C">
      <w:pPr>
        <w:ind w:left="720"/>
        <w:jc w:val="both"/>
        <w:rPr>
          <w:rFonts w:ascii="Source Sans Pro" w:hAnsi="Source Sans Pro" w:cs="Arial"/>
          <w:sz w:val="18"/>
          <w:szCs w:val="18"/>
        </w:rPr>
      </w:pPr>
      <w:r w:rsidRPr="001D6FDB">
        <w:rPr>
          <w:rFonts w:ascii="Source Sans Pro" w:hAnsi="Source Sans Pro" w:cs="Arial"/>
          <w:sz w:val="18"/>
          <w:szCs w:val="18"/>
        </w:rPr>
        <w:t>[2]  Ustawa z dnia 29 stycznia 2004 r. Prawo zamówień publicznych (Dz.U. z 2013r, poz. 907</w:t>
      </w:r>
    </w:p>
    <w:p w:rsidR="00975F0C" w:rsidRPr="001D6FDB" w:rsidRDefault="00975F0C" w:rsidP="00975F0C">
      <w:pPr>
        <w:ind w:left="720"/>
        <w:jc w:val="both"/>
        <w:rPr>
          <w:rFonts w:ascii="Source Sans Pro" w:hAnsi="Source Sans Pro" w:cs="Arial"/>
          <w:sz w:val="18"/>
          <w:szCs w:val="18"/>
        </w:rPr>
      </w:pPr>
      <w:r w:rsidRPr="001D6FDB">
        <w:rPr>
          <w:rFonts w:ascii="Source Sans Pro" w:hAnsi="Source Sans Pro" w:cs="Arial"/>
          <w:sz w:val="18"/>
          <w:szCs w:val="18"/>
        </w:rPr>
        <w:t xml:space="preserve">      z późniejszymi zmianami),</w:t>
      </w:r>
    </w:p>
    <w:p w:rsidR="00975F0C" w:rsidRPr="001D6FDB" w:rsidRDefault="00975F0C" w:rsidP="00975F0C">
      <w:pPr>
        <w:ind w:left="720"/>
        <w:jc w:val="both"/>
        <w:rPr>
          <w:rFonts w:ascii="Source Sans Pro" w:hAnsi="Source Sans Pro" w:cs="Arial"/>
          <w:sz w:val="18"/>
          <w:szCs w:val="18"/>
        </w:rPr>
      </w:pPr>
      <w:r w:rsidRPr="001D6FDB">
        <w:rPr>
          <w:rFonts w:ascii="Source Sans Pro" w:hAnsi="Source Sans Pro" w:cs="Arial"/>
          <w:sz w:val="18"/>
          <w:szCs w:val="18"/>
        </w:rPr>
        <w:t>[3]  Ustawa z dnia 16 kwietnia 2004 r. o wyrobach budowlanych (Dz.U. z 2004 Nr 92, poz. 881</w:t>
      </w:r>
    </w:p>
    <w:p w:rsidR="00975F0C" w:rsidRPr="001D6FDB" w:rsidRDefault="00975F0C" w:rsidP="00975F0C">
      <w:pPr>
        <w:ind w:left="720"/>
        <w:jc w:val="both"/>
        <w:rPr>
          <w:rFonts w:ascii="Source Sans Pro" w:hAnsi="Source Sans Pro" w:cs="Arial"/>
          <w:sz w:val="18"/>
          <w:szCs w:val="18"/>
        </w:rPr>
      </w:pPr>
      <w:r w:rsidRPr="001D6FDB">
        <w:rPr>
          <w:rFonts w:ascii="Source Sans Pro" w:hAnsi="Source Sans Pro" w:cs="Arial"/>
          <w:sz w:val="18"/>
          <w:szCs w:val="18"/>
        </w:rPr>
        <w:t xml:space="preserve">      z późniejszymi zmianami), </w:t>
      </w:r>
    </w:p>
    <w:p w:rsidR="00975F0C" w:rsidRPr="001D6FDB" w:rsidRDefault="00975F0C" w:rsidP="00975F0C">
      <w:pPr>
        <w:ind w:left="720"/>
        <w:jc w:val="both"/>
        <w:rPr>
          <w:rFonts w:ascii="Source Sans Pro" w:hAnsi="Source Sans Pro" w:cs="Arial"/>
          <w:sz w:val="18"/>
          <w:szCs w:val="18"/>
        </w:rPr>
      </w:pPr>
      <w:r w:rsidRPr="001D6FDB">
        <w:rPr>
          <w:rFonts w:ascii="Source Sans Pro" w:hAnsi="Source Sans Pro" w:cs="Arial"/>
          <w:sz w:val="18"/>
          <w:szCs w:val="18"/>
        </w:rPr>
        <w:t xml:space="preserve">[4]  Ustawa z dnia 24 sierpnia 1991 r. o ochronie przeciwpożarowej ( Dz.U. z 2009 r. Nr 178, poz.  </w:t>
      </w:r>
    </w:p>
    <w:p w:rsidR="00975F0C" w:rsidRPr="001D6FDB" w:rsidRDefault="00975F0C" w:rsidP="00975F0C">
      <w:pPr>
        <w:ind w:left="720"/>
        <w:jc w:val="both"/>
        <w:rPr>
          <w:rFonts w:ascii="Source Sans Pro" w:hAnsi="Source Sans Pro" w:cs="Arial"/>
          <w:sz w:val="18"/>
          <w:szCs w:val="18"/>
        </w:rPr>
      </w:pPr>
      <w:r w:rsidRPr="001D6FDB">
        <w:rPr>
          <w:rFonts w:ascii="Source Sans Pro" w:hAnsi="Source Sans Pro" w:cs="Arial"/>
          <w:sz w:val="18"/>
          <w:szCs w:val="18"/>
        </w:rPr>
        <w:t xml:space="preserve">      1380 z późniejszymi zmianami),</w:t>
      </w:r>
    </w:p>
    <w:p w:rsidR="00975F0C" w:rsidRPr="001D6FDB" w:rsidRDefault="00975F0C" w:rsidP="00975F0C">
      <w:pPr>
        <w:ind w:left="720"/>
        <w:jc w:val="both"/>
        <w:rPr>
          <w:rFonts w:ascii="Source Sans Pro" w:hAnsi="Source Sans Pro" w:cs="Arial"/>
          <w:sz w:val="18"/>
          <w:szCs w:val="18"/>
        </w:rPr>
      </w:pPr>
      <w:r w:rsidRPr="001D6FDB">
        <w:rPr>
          <w:rFonts w:ascii="Source Sans Pro" w:hAnsi="Source Sans Pro" w:cs="Arial"/>
          <w:sz w:val="18"/>
          <w:szCs w:val="18"/>
        </w:rPr>
        <w:t xml:space="preserve">[5]  Ustawa z dnia 21 grudnia 2000 r. o dozorze technicznym (Dz.U. z 2013r poz.963, </w:t>
      </w:r>
    </w:p>
    <w:p w:rsidR="00975F0C" w:rsidRPr="001D6FDB" w:rsidRDefault="00975F0C" w:rsidP="00975F0C">
      <w:pPr>
        <w:ind w:left="720"/>
        <w:jc w:val="both"/>
        <w:rPr>
          <w:rFonts w:ascii="Source Sans Pro" w:hAnsi="Source Sans Pro" w:cs="Arial"/>
          <w:sz w:val="18"/>
          <w:szCs w:val="18"/>
        </w:rPr>
      </w:pPr>
      <w:r w:rsidRPr="001D6FDB">
        <w:rPr>
          <w:rFonts w:ascii="Source Sans Pro" w:hAnsi="Source Sans Pro" w:cs="Arial"/>
          <w:sz w:val="18"/>
          <w:szCs w:val="18"/>
        </w:rPr>
        <w:t xml:space="preserve">     z późniejszymi zmianami. zm.),</w:t>
      </w:r>
    </w:p>
    <w:p w:rsidR="00975F0C" w:rsidRPr="001D6FDB" w:rsidRDefault="00975F0C" w:rsidP="00975F0C">
      <w:pPr>
        <w:ind w:left="720"/>
        <w:jc w:val="both"/>
        <w:rPr>
          <w:rFonts w:ascii="Source Sans Pro" w:hAnsi="Source Sans Pro" w:cs="Arial"/>
          <w:sz w:val="18"/>
          <w:szCs w:val="18"/>
        </w:rPr>
      </w:pPr>
      <w:r w:rsidRPr="001D6FDB">
        <w:rPr>
          <w:rFonts w:ascii="Source Sans Pro" w:hAnsi="Source Sans Pro" w:cs="Arial"/>
          <w:sz w:val="18"/>
          <w:szCs w:val="18"/>
        </w:rPr>
        <w:t xml:space="preserve">[6]  Ustawa z dnia 27 kwietnia 2001 r. Prawo ochrony środowiska (Dz.U.z 2013r, poz. 1232; </w:t>
      </w:r>
    </w:p>
    <w:p w:rsidR="00975F0C" w:rsidRPr="001D6FDB" w:rsidRDefault="00975F0C" w:rsidP="00975F0C">
      <w:pPr>
        <w:ind w:left="720"/>
        <w:jc w:val="both"/>
        <w:rPr>
          <w:rFonts w:ascii="Source Sans Pro" w:hAnsi="Source Sans Pro" w:cs="Arial"/>
          <w:sz w:val="18"/>
          <w:szCs w:val="18"/>
        </w:rPr>
      </w:pPr>
      <w:r w:rsidRPr="001D6FDB">
        <w:rPr>
          <w:rFonts w:ascii="Source Sans Pro" w:hAnsi="Source Sans Pro" w:cs="Arial"/>
          <w:sz w:val="18"/>
          <w:szCs w:val="18"/>
        </w:rPr>
        <w:t xml:space="preserve">      z późniejszymi zmianami. zm.),</w:t>
      </w:r>
    </w:p>
    <w:p w:rsidR="00975F0C" w:rsidRPr="001D6FDB" w:rsidRDefault="00975F0C" w:rsidP="00975F0C">
      <w:pPr>
        <w:ind w:left="720"/>
        <w:jc w:val="both"/>
        <w:rPr>
          <w:rFonts w:ascii="Source Sans Pro" w:hAnsi="Source Sans Pro" w:cs="Arial"/>
          <w:sz w:val="18"/>
          <w:szCs w:val="18"/>
        </w:rPr>
      </w:pPr>
      <w:r w:rsidRPr="001D6FDB">
        <w:rPr>
          <w:rFonts w:ascii="Source Sans Pro" w:hAnsi="Source Sans Pro" w:cs="Arial"/>
          <w:sz w:val="18"/>
          <w:szCs w:val="18"/>
        </w:rPr>
        <w:t xml:space="preserve">[7]  Ustawa z dnia 21 marca 1985 r. o drogach publicznych (jednolity tekst Dz.U. z 2013r., </w:t>
      </w:r>
    </w:p>
    <w:p w:rsidR="00975F0C" w:rsidRPr="001D6FDB" w:rsidRDefault="00975F0C" w:rsidP="00975F0C">
      <w:pPr>
        <w:ind w:left="720"/>
        <w:jc w:val="both"/>
        <w:rPr>
          <w:rFonts w:ascii="Source Sans Pro" w:hAnsi="Source Sans Pro" w:cs="Arial"/>
          <w:sz w:val="18"/>
          <w:szCs w:val="18"/>
        </w:rPr>
      </w:pPr>
      <w:r w:rsidRPr="001D6FDB">
        <w:rPr>
          <w:rFonts w:ascii="Source Sans Pro" w:hAnsi="Source Sans Pro" w:cs="Arial"/>
          <w:sz w:val="18"/>
          <w:szCs w:val="18"/>
        </w:rPr>
        <w:t xml:space="preserve">     poz. 260, z późniejszymi zmianami), </w:t>
      </w:r>
    </w:p>
    <w:p w:rsidR="00975F0C" w:rsidRPr="001D6FDB" w:rsidRDefault="00975F0C" w:rsidP="00975F0C">
      <w:pPr>
        <w:ind w:left="720"/>
        <w:jc w:val="both"/>
        <w:rPr>
          <w:rFonts w:ascii="Source Sans Pro" w:hAnsi="Source Sans Pro" w:cs="Arial"/>
          <w:sz w:val="18"/>
          <w:szCs w:val="18"/>
        </w:rPr>
      </w:pPr>
      <w:r w:rsidRPr="001D6FDB">
        <w:rPr>
          <w:rFonts w:ascii="Source Sans Pro" w:hAnsi="Source Sans Pro" w:cs="Arial"/>
          <w:sz w:val="18"/>
          <w:szCs w:val="18"/>
        </w:rPr>
        <w:t xml:space="preserve">[8]  Ustawa z dnia 30 sierpnia 2002 r. o systemie oceny zgodności ( Dz.U. z 2010r., Nr 138, poz.  </w:t>
      </w:r>
    </w:p>
    <w:p w:rsidR="00975F0C" w:rsidRPr="001D6FDB" w:rsidRDefault="00975F0C" w:rsidP="00975F0C">
      <w:pPr>
        <w:ind w:left="720"/>
        <w:jc w:val="both"/>
        <w:rPr>
          <w:rFonts w:ascii="Source Sans Pro" w:hAnsi="Source Sans Pro" w:cs="Arial"/>
          <w:sz w:val="18"/>
          <w:szCs w:val="18"/>
        </w:rPr>
      </w:pPr>
      <w:r w:rsidRPr="001D6FDB">
        <w:rPr>
          <w:rFonts w:ascii="Source Sans Pro" w:hAnsi="Source Sans Pro" w:cs="Arial"/>
          <w:sz w:val="18"/>
          <w:szCs w:val="18"/>
        </w:rPr>
        <w:t xml:space="preserve">     935 z późniejszymi zmianami).</w:t>
      </w:r>
    </w:p>
    <w:p w:rsidR="00975F0C" w:rsidRPr="00C26434" w:rsidRDefault="00975F0C" w:rsidP="00367C48">
      <w:pPr>
        <w:pStyle w:val="Nagwek2"/>
        <w:numPr>
          <w:ilvl w:val="1"/>
          <w:numId w:val="16"/>
        </w:numPr>
        <w:rPr>
          <w:rFonts w:ascii="Source Sans Pro" w:hAnsi="Source Sans Pro"/>
          <w:color w:val="auto"/>
          <w:sz w:val="28"/>
          <w:szCs w:val="28"/>
        </w:rPr>
      </w:pPr>
      <w:bookmarkStart w:id="20" w:name="_Toc34131505"/>
      <w:r w:rsidRPr="00C26434">
        <w:rPr>
          <w:rFonts w:ascii="Source Sans Pro" w:hAnsi="Source Sans Pro"/>
          <w:color w:val="auto"/>
          <w:sz w:val="28"/>
          <w:szCs w:val="28"/>
        </w:rPr>
        <w:t>Akty prawne – rozporządzenia</w:t>
      </w:r>
      <w:bookmarkEnd w:id="20"/>
    </w:p>
    <w:p w:rsidR="00975F0C" w:rsidRPr="001D6FDB" w:rsidRDefault="00975F0C" w:rsidP="00975F0C">
      <w:pPr>
        <w:ind w:left="720"/>
        <w:jc w:val="both"/>
        <w:rPr>
          <w:rFonts w:ascii="Source Sans Pro" w:hAnsi="Source Sans Pro" w:cs="Arial"/>
          <w:sz w:val="18"/>
          <w:szCs w:val="18"/>
        </w:rPr>
      </w:pPr>
      <w:r w:rsidRPr="001D6FDB">
        <w:rPr>
          <w:rFonts w:ascii="Source Sans Pro" w:hAnsi="Source Sans Pro" w:cs="Arial"/>
          <w:sz w:val="18"/>
          <w:szCs w:val="18"/>
        </w:rPr>
        <w:t xml:space="preserve">[9]  Rozporządzenie Ministra Infrastruktury z dnia 12 kwietnia 2002 r. w sprawie warunków  </w:t>
      </w:r>
    </w:p>
    <w:p w:rsidR="00975F0C" w:rsidRPr="001D6FDB" w:rsidRDefault="00975F0C" w:rsidP="00975F0C">
      <w:pPr>
        <w:ind w:left="720"/>
        <w:jc w:val="both"/>
        <w:rPr>
          <w:rFonts w:ascii="Source Sans Pro" w:hAnsi="Source Sans Pro" w:cs="Arial"/>
          <w:sz w:val="18"/>
          <w:szCs w:val="18"/>
        </w:rPr>
      </w:pPr>
      <w:r w:rsidRPr="001D6FDB">
        <w:rPr>
          <w:rFonts w:ascii="Source Sans Pro" w:hAnsi="Source Sans Pro" w:cs="Arial"/>
          <w:sz w:val="18"/>
          <w:szCs w:val="18"/>
        </w:rPr>
        <w:t xml:space="preserve">     technicznych, jakim powinny odpowiadać budynki i ich usytuowanie (Dz.U. Nr 75,poz. 690 </w:t>
      </w:r>
    </w:p>
    <w:p w:rsidR="00975F0C" w:rsidRPr="001D6FDB" w:rsidRDefault="00975F0C" w:rsidP="00975F0C">
      <w:pPr>
        <w:ind w:left="720"/>
        <w:jc w:val="both"/>
        <w:rPr>
          <w:rFonts w:ascii="Source Sans Pro" w:hAnsi="Source Sans Pro" w:cs="Arial"/>
          <w:sz w:val="18"/>
          <w:szCs w:val="18"/>
        </w:rPr>
      </w:pPr>
      <w:r w:rsidRPr="001D6FDB">
        <w:rPr>
          <w:rFonts w:ascii="Source Sans Pro" w:hAnsi="Source Sans Pro" w:cs="Arial"/>
          <w:sz w:val="18"/>
          <w:szCs w:val="18"/>
        </w:rPr>
        <w:t xml:space="preserve">     z  późniejszymi zmianami),</w:t>
      </w:r>
    </w:p>
    <w:p w:rsidR="00975F0C" w:rsidRPr="001D6FDB" w:rsidRDefault="00975F0C" w:rsidP="00975F0C">
      <w:pPr>
        <w:ind w:left="720"/>
        <w:jc w:val="both"/>
        <w:rPr>
          <w:rFonts w:ascii="Source Sans Pro" w:hAnsi="Source Sans Pro" w:cs="Arial"/>
          <w:sz w:val="18"/>
          <w:szCs w:val="18"/>
        </w:rPr>
      </w:pPr>
      <w:r w:rsidRPr="001D6FDB">
        <w:rPr>
          <w:rFonts w:ascii="Source Sans Pro" w:hAnsi="Source Sans Pro" w:cs="Arial"/>
          <w:sz w:val="18"/>
          <w:szCs w:val="18"/>
        </w:rPr>
        <w:t xml:space="preserve">[10] Rozporządzenie Ministra Infrastruktury z dnia 6 lutego 2003 r. w sprawie bezpieczeństwa           </w:t>
      </w:r>
    </w:p>
    <w:p w:rsidR="00975F0C" w:rsidRPr="001D6FDB" w:rsidRDefault="00975F0C" w:rsidP="00975F0C">
      <w:pPr>
        <w:ind w:left="720"/>
        <w:jc w:val="both"/>
        <w:rPr>
          <w:rFonts w:ascii="Source Sans Pro" w:hAnsi="Source Sans Pro" w:cs="Arial"/>
          <w:sz w:val="18"/>
          <w:szCs w:val="18"/>
        </w:rPr>
      </w:pPr>
      <w:r w:rsidRPr="001D6FDB">
        <w:rPr>
          <w:rFonts w:ascii="Source Sans Pro" w:hAnsi="Source Sans Pro" w:cs="Arial"/>
          <w:sz w:val="18"/>
          <w:szCs w:val="18"/>
        </w:rPr>
        <w:t xml:space="preserve">     i higieny pracy podczas wykonywania robót budowlanych (Dz.U. Nr 47, poz.401),</w:t>
      </w:r>
    </w:p>
    <w:p w:rsidR="00975F0C" w:rsidRPr="001D6FDB" w:rsidRDefault="00975F0C" w:rsidP="00975F0C">
      <w:pPr>
        <w:ind w:left="720"/>
        <w:jc w:val="both"/>
        <w:rPr>
          <w:rFonts w:ascii="Source Sans Pro" w:hAnsi="Source Sans Pro" w:cs="Arial"/>
          <w:sz w:val="18"/>
          <w:szCs w:val="18"/>
        </w:rPr>
      </w:pPr>
      <w:r w:rsidRPr="001D6FDB">
        <w:rPr>
          <w:rFonts w:ascii="Source Sans Pro" w:hAnsi="Source Sans Pro" w:cs="Arial"/>
          <w:sz w:val="18"/>
          <w:szCs w:val="18"/>
        </w:rPr>
        <w:t xml:space="preserve">[11] Rozporządzenie Ministra Infrastruktury z dnia 23 czerwca 2003 r. w sprawie informacji </w:t>
      </w:r>
    </w:p>
    <w:p w:rsidR="00975F0C" w:rsidRPr="001D6FDB" w:rsidRDefault="00975F0C" w:rsidP="00975F0C">
      <w:pPr>
        <w:ind w:left="720"/>
        <w:jc w:val="both"/>
        <w:rPr>
          <w:rFonts w:ascii="Source Sans Pro" w:hAnsi="Source Sans Pro" w:cs="Arial"/>
          <w:sz w:val="18"/>
          <w:szCs w:val="18"/>
        </w:rPr>
      </w:pPr>
      <w:r w:rsidRPr="001D6FDB">
        <w:rPr>
          <w:rFonts w:ascii="Source Sans Pro" w:hAnsi="Source Sans Pro" w:cs="Arial"/>
          <w:sz w:val="18"/>
          <w:szCs w:val="18"/>
        </w:rPr>
        <w:t xml:space="preserve">       dotyczącej bezpieczeństwa i ochrony zdrowia oraz planu bezpieczeństwa i ochrony zdrowia </w:t>
      </w:r>
    </w:p>
    <w:p w:rsidR="00975F0C" w:rsidRPr="001D6FDB" w:rsidRDefault="00975F0C" w:rsidP="00975F0C">
      <w:pPr>
        <w:ind w:left="720"/>
        <w:jc w:val="both"/>
        <w:rPr>
          <w:rFonts w:ascii="Source Sans Pro" w:hAnsi="Source Sans Pro" w:cs="Arial"/>
          <w:sz w:val="18"/>
          <w:szCs w:val="18"/>
        </w:rPr>
      </w:pPr>
      <w:r w:rsidRPr="001D6FDB">
        <w:rPr>
          <w:rFonts w:ascii="Source Sans Pro" w:hAnsi="Source Sans Pro" w:cs="Arial"/>
          <w:sz w:val="18"/>
          <w:szCs w:val="18"/>
        </w:rPr>
        <w:t xml:space="preserve">      (Dz.U. Nr 120, poz. 1126),</w:t>
      </w:r>
    </w:p>
    <w:p w:rsidR="00975F0C" w:rsidRPr="001D6FDB" w:rsidRDefault="00975F0C" w:rsidP="00975F0C">
      <w:pPr>
        <w:ind w:left="720"/>
        <w:jc w:val="both"/>
        <w:rPr>
          <w:rFonts w:ascii="Source Sans Pro" w:hAnsi="Source Sans Pro" w:cs="Arial"/>
          <w:sz w:val="18"/>
          <w:szCs w:val="18"/>
        </w:rPr>
      </w:pPr>
      <w:r w:rsidRPr="001D6FDB">
        <w:rPr>
          <w:rFonts w:ascii="Source Sans Pro" w:hAnsi="Source Sans Pro" w:cs="Arial"/>
          <w:sz w:val="18"/>
          <w:szCs w:val="18"/>
        </w:rPr>
        <w:t xml:space="preserve">[12] Rozporządzenie Ministra Infrastruktury z dnia 11 sierpnia 2004 r. w sprawie sposobów </w:t>
      </w:r>
    </w:p>
    <w:p w:rsidR="00975F0C" w:rsidRPr="001D6FDB" w:rsidRDefault="00975F0C" w:rsidP="00975F0C">
      <w:pPr>
        <w:ind w:left="720"/>
        <w:jc w:val="both"/>
        <w:rPr>
          <w:rFonts w:ascii="Source Sans Pro" w:hAnsi="Source Sans Pro" w:cs="Arial"/>
          <w:sz w:val="18"/>
          <w:szCs w:val="18"/>
        </w:rPr>
      </w:pPr>
      <w:r w:rsidRPr="001D6FDB">
        <w:rPr>
          <w:rFonts w:ascii="Source Sans Pro" w:hAnsi="Source Sans Pro" w:cs="Arial"/>
          <w:sz w:val="18"/>
          <w:szCs w:val="18"/>
        </w:rPr>
        <w:t xml:space="preserve">       deklarowania wyrobów budowlanych oraz sposobu znakowania ich znakiem budowlanym </w:t>
      </w:r>
    </w:p>
    <w:p w:rsidR="00975F0C" w:rsidRPr="001D6FDB" w:rsidRDefault="00975F0C" w:rsidP="00975F0C">
      <w:pPr>
        <w:ind w:left="720"/>
        <w:jc w:val="both"/>
        <w:rPr>
          <w:rFonts w:ascii="Source Sans Pro" w:hAnsi="Source Sans Pro" w:cs="Arial"/>
          <w:sz w:val="18"/>
          <w:szCs w:val="18"/>
        </w:rPr>
      </w:pPr>
      <w:r w:rsidRPr="001D6FDB">
        <w:rPr>
          <w:rFonts w:ascii="Source Sans Pro" w:hAnsi="Source Sans Pro" w:cs="Arial"/>
          <w:sz w:val="18"/>
          <w:szCs w:val="18"/>
        </w:rPr>
        <w:t xml:space="preserve">       (Dz.U. Nr 198, poz. 2041 z późniejszymi zmianami),</w:t>
      </w:r>
    </w:p>
    <w:p w:rsidR="00975F0C" w:rsidRPr="001D6FDB" w:rsidRDefault="00975F0C" w:rsidP="00975F0C">
      <w:pPr>
        <w:ind w:left="720"/>
        <w:jc w:val="both"/>
        <w:rPr>
          <w:rFonts w:ascii="Source Sans Pro" w:hAnsi="Source Sans Pro" w:cs="Arial"/>
          <w:sz w:val="18"/>
          <w:szCs w:val="18"/>
        </w:rPr>
      </w:pPr>
      <w:r w:rsidRPr="001D6FDB">
        <w:rPr>
          <w:rFonts w:ascii="Source Sans Pro" w:hAnsi="Source Sans Pro" w:cs="Arial"/>
          <w:sz w:val="18"/>
          <w:szCs w:val="18"/>
        </w:rPr>
        <w:t xml:space="preserve">[13] Rozporządzenie Ministra Infrastruktury z dnia 2 września 2004 r. w sprawie szczegółowego </w:t>
      </w:r>
    </w:p>
    <w:p w:rsidR="00975F0C" w:rsidRPr="001D6FDB" w:rsidRDefault="00975F0C" w:rsidP="00975F0C">
      <w:pPr>
        <w:ind w:left="720"/>
        <w:jc w:val="both"/>
        <w:rPr>
          <w:rFonts w:ascii="Source Sans Pro" w:hAnsi="Source Sans Pro" w:cs="Arial"/>
          <w:sz w:val="18"/>
          <w:szCs w:val="18"/>
        </w:rPr>
      </w:pPr>
      <w:r w:rsidRPr="001D6FDB">
        <w:rPr>
          <w:rFonts w:ascii="Source Sans Pro" w:hAnsi="Source Sans Pro" w:cs="Arial"/>
          <w:sz w:val="18"/>
          <w:szCs w:val="18"/>
        </w:rPr>
        <w:t xml:space="preserve">       zakresu i formy dokumentacji projektowej, specyfikacji technicznych wykonania i odbioru </w:t>
      </w:r>
    </w:p>
    <w:p w:rsidR="00975F0C" w:rsidRPr="001D6FDB" w:rsidRDefault="00975F0C" w:rsidP="00975F0C">
      <w:pPr>
        <w:ind w:left="720"/>
        <w:jc w:val="both"/>
        <w:rPr>
          <w:rFonts w:ascii="Source Sans Pro" w:hAnsi="Source Sans Pro" w:cs="Arial"/>
          <w:sz w:val="18"/>
          <w:szCs w:val="18"/>
        </w:rPr>
      </w:pPr>
      <w:r w:rsidRPr="001D6FDB">
        <w:rPr>
          <w:rFonts w:ascii="Source Sans Pro" w:hAnsi="Source Sans Pro" w:cs="Arial"/>
          <w:sz w:val="18"/>
          <w:szCs w:val="18"/>
        </w:rPr>
        <w:t xml:space="preserve">       robót budowlanych oraz programu funkcjonalno-użytkowego (Dz.U. z 2013r, poz.1129,).</w:t>
      </w:r>
    </w:p>
    <w:p w:rsidR="00975F0C" w:rsidRPr="001D6FDB" w:rsidRDefault="00975F0C" w:rsidP="00975F0C">
      <w:pPr>
        <w:ind w:left="720"/>
        <w:jc w:val="both"/>
        <w:rPr>
          <w:rFonts w:ascii="Source Sans Pro" w:hAnsi="Source Sans Pro" w:cs="Arial"/>
          <w:sz w:val="18"/>
          <w:szCs w:val="18"/>
        </w:rPr>
      </w:pPr>
      <w:r w:rsidRPr="001D6FDB">
        <w:rPr>
          <w:rFonts w:ascii="Source Sans Pro" w:hAnsi="Source Sans Pro" w:cs="Arial"/>
          <w:sz w:val="18"/>
          <w:szCs w:val="18"/>
        </w:rPr>
        <w:t xml:space="preserve">[14] Rozporządzenie Ministra Transportu, Budownictwa i Gospodarki Morskiej z dnia 25 kwietnia  </w:t>
      </w:r>
    </w:p>
    <w:p w:rsidR="00975F0C" w:rsidRPr="001D6FDB" w:rsidRDefault="00975F0C" w:rsidP="00975F0C">
      <w:pPr>
        <w:ind w:left="720"/>
        <w:jc w:val="both"/>
        <w:rPr>
          <w:rFonts w:ascii="Source Sans Pro" w:hAnsi="Source Sans Pro" w:cs="Arial"/>
          <w:sz w:val="18"/>
          <w:szCs w:val="18"/>
        </w:rPr>
      </w:pPr>
      <w:r w:rsidRPr="001D6FDB">
        <w:rPr>
          <w:rFonts w:ascii="Source Sans Pro" w:hAnsi="Source Sans Pro" w:cs="Arial"/>
          <w:sz w:val="18"/>
          <w:szCs w:val="18"/>
        </w:rPr>
        <w:t xml:space="preserve">       2012 r. w sprawie szczegółowego zakresu i formy projektu budowlanego (Dz.U 2012 r. poz 462  </w:t>
      </w:r>
    </w:p>
    <w:p w:rsidR="00975F0C" w:rsidRPr="001D6FDB" w:rsidRDefault="00975F0C" w:rsidP="00975F0C">
      <w:pPr>
        <w:ind w:left="720"/>
        <w:jc w:val="both"/>
        <w:rPr>
          <w:rFonts w:ascii="Source Sans Pro" w:hAnsi="Source Sans Pro" w:cs="Arial"/>
          <w:sz w:val="18"/>
          <w:szCs w:val="18"/>
        </w:rPr>
      </w:pPr>
      <w:r w:rsidRPr="001D6FDB">
        <w:rPr>
          <w:rFonts w:ascii="Source Sans Pro" w:hAnsi="Source Sans Pro" w:cs="Arial"/>
          <w:sz w:val="18"/>
          <w:szCs w:val="18"/>
        </w:rPr>
        <w:t xml:space="preserve">       z późn. zm.)</w:t>
      </w:r>
    </w:p>
    <w:p w:rsidR="00975F0C" w:rsidRPr="001D6FDB" w:rsidRDefault="00975F0C" w:rsidP="00975F0C">
      <w:pPr>
        <w:ind w:left="720"/>
        <w:jc w:val="both"/>
        <w:rPr>
          <w:rFonts w:ascii="Source Sans Pro" w:hAnsi="Source Sans Pro" w:cs="Arial"/>
          <w:sz w:val="18"/>
          <w:szCs w:val="18"/>
        </w:rPr>
      </w:pPr>
      <w:r w:rsidRPr="001D6FDB">
        <w:rPr>
          <w:rFonts w:ascii="Source Sans Pro" w:hAnsi="Source Sans Pro" w:cs="Arial"/>
          <w:sz w:val="18"/>
          <w:szCs w:val="18"/>
        </w:rPr>
        <w:t xml:space="preserve">[15] Rozporządzeniem Ministra Spraw Wewnętrznych z dnia 7 czerwca 2010 r. w sprawie </w:t>
      </w:r>
    </w:p>
    <w:p w:rsidR="00975F0C" w:rsidRPr="001D6FDB" w:rsidRDefault="00975F0C" w:rsidP="00975F0C">
      <w:pPr>
        <w:ind w:left="720"/>
        <w:jc w:val="both"/>
        <w:rPr>
          <w:rFonts w:ascii="Source Sans Pro" w:hAnsi="Source Sans Pro" w:cs="Arial"/>
          <w:sz w:val="18"/>
          <w:szCs w:val="18"/>
        </w:rPr>
      </w:pPr>
      <w:r w:rsidRPr="001D6FDB">
        <w:rPr>
          <w:rFonts w:ascii="Source Sans Pro" w:hAnsi="Source Sans Pro" w:cs="Arial"/>
          <w:sz w:val="18"/>
          <w:szCs w:val="18"/>
        </w:rPr>
        <w:t xml:space="preserve">       ochrony przeciwpożarowej budynków, innych obiektów budowlanych i terenów  (Dz. U. z 2010  </w:t>
      </w:r>
    </w:p>
    <w:p w:rsidR="00975F0C" w:rsidRPr="001D6FDB" w:rsidRDefault="00975F0C" w:rsidP="00975F0C">
      <w:pPr>
        <w:ind w:left="720"/>
        <w:jc w:val="both"/>
        <w:rPr>
          <w:rFonts w:ascii="Source Sans Pro" w:hAnsi="Source Sans Pro" w:cs="Arial"/>
          <w:sz w:val="18"/>
          <w:szCs w:val="18"/>
        </w:rPr>
      </w:pPr>
      <w:r w:rsidRPr="001D6FDB">
        <w:rPr>
          <w:rFonts w:ascii="Source Sans Pro" w:hAnsi="Source Sans Pro" w:cs="Arial"/>
          <w:sz w:val="18"/>
          <w:szCs w:val="18"/>
        </w:rPr>
        <w:t xml:space="preserve">       r. Nr 109 poz. 719); </w:t>
      </w:r>
    </w:p>
    <w:p w:rsidR="00975F0C" w:rsidRPr="001D6FDB" w:rsidRDefault="00975F0C" w:rsidP="00975F0C">
      <w:pPr>
        <w:ind w:left="720"/>
        <w:jc w:val="both"/>
        <w:rPr>
          <w:rFonts w:ascii="Source Sans Pro" w:hAnsi="Source Sans Pro" w:cs="Arial"/>
          <w:sz w:val="18"/>
          <w:szCs w:val="18"/>
        </w:rPr>
      </w:pPr>
      <w:r w:rsidRPr="001D6FDB">
        <w:rPr>
          <w:rFonts w:ascii="Source Sans Pro" w:hAnsi="Source Sans Pro" w:cs="Arial"/>
          <w:sz w:val="18"/>
          <w:szCs w:val="18"/>
        </w:rPr>
        <w:t xml:space="preserve">[16] Rozporządzeniem Ministra Infrastruktury z 2 września 2004 roku w sprawie szczegółowego </w:t>
      </w:r>
    </w:p>
    <w:p w:rsidR="00975F0C" w:rsidRPr="001D6FDB" w:rsidRDefault="00975F0C" w:rsidP="00975F0C">
      <w:pPr>
        <w:ind w:left="720"/>
        <w:jc w:val="both"/>
        <w:rPr>
          <w:rFonts w:ascii="Source Sans Pro" w:hAnsi="Source Sans Pro" w:cs="Arial"/>
          <w:sz w:val="18"/>
          <w:szCs w:val="18"/>
        </w:rPr>
      </w:pPr>
      <w:r w:rsidRPr="001D6FDB">
        <w:rPr>
          <w:rFonts w:ascii="Source Sans Pro" w:hAnsi="Source Sans Pro" w:cs="Arial"/>
          <w:sz w:val="18"/>
          <w:szCs w:val="18"/>
        </w:rPr>
        <w:t xml:space="preserve">       zakresu i formy dokumentacji projektowej, specyfikacji technicznych wykonania i odbioru </w:t>
      </w:r>
    </w:p>
    <w:p w:rsidR="00975F0C" w:rsidRPr="001D6FDB" w:rsidRDefault="00975F0C" w:rsidP="00975F0C">
      <w:pPr>
        <w:ind w:left="720"/>
        <w:jc w:val="both"/>
        <w:rPr>
          <w:rFonts w:ascii="Source Sans Pro" w:hAnsi="Source Sans Pro" w:cs="Arial"/>
          <w:sz w:val="18"/>
          <w:szCs w:val="18"/>
        </w:rPr>
      </w:pPr>
      <w:r w:rsidRPr="001D6FDB">
        <w:rPr>
          <w:rFonts w:ascii="Source Sans Pro" w:hAnsi="Source Sans Pro" w:cs="Arial"/>
          <w:sz w:val="18"/>
          <w:szCs w:val="18"/>
        </w:rPr>
        <w:t xml:space="preserve">       robót budowlanych oraz programu funkcjonalno-użytkowego (Dz. U. z 2013 r. poz. 1129) </w:t>
      </w:r>
    </w:p>
    <w:p w:rsidR="00975F0C" w:rsidRPr="001D6FDB" w:rsidRDefault="00975F0C" w:rsidP="00975F0C">
      <w:pPr>
        <w:ind w:left="720"/>
        <w:jc w:val="both"/>
        <w:rPr>
          <w:rFonts w:ascii="Source Sans Pro" w:hAnsi="Source Sans Pro" w:cs="Arial"/>
          <w:sz w:val="18"/>
          <w:szCs w:val="18"/>
        </w:rPr>
      </w:pPr>
      <w:r w:rsidRPr="001D6FDB">
        <w:rPr>
          <w:rFonts w:ascii="Source Sans Pro" w:hAnsi="Source Sans Pro" w:cs="Arial"/>
          <w:sz w:val="18"/>
          <w:szCs w:val="18"/>
        </w:rPr>
        <w:t xml:space="preserve">[17] Rozporządzeniem Ministra Transportu, Budownictwa i Gospodarki Morskiej z dnia 25 kwietnia  </w:t>
      </w:r>
    </w:p>
    <w:p w:rsidR="00975F0C" w:rsidRPr="001D6FDB" w:rsidRDefault="00975F0C" w:rsidP="00975F0C">
      <w:pPr>
        <w:ind w:left="720"/>
        <w:jc w:val="both"/>
        <w:rPr>
          <w:rFonts w:ascii="Source Sans Pro" w:hAnsi="Source Sans Pro" w:cs="Arial"/>
          <w:sz w:val="18"/>
          <w:szCs w:val="18"/>
        </w:rPr>
      </w:pPr>
      <w:r w:rsidRPr="001D6FDB">
        <w:rPr>
          <w:rFonts w:ascii="Source Sans Pro" w:hAnsi="Source Sans Pro" w:cs="Arial"/>
          <w:sz w:val="18"/>
          <w:szCs w:val="18"/>
        </w:rPr>
        <w:t xml:space="preserve">       2012 r. w sprawie ustalania geotechnicznych warunków posadowienia obiektów budowlanych  </w:t>
      </w:r>
    </w:p>
    <w:p w:rsidR="00975F0C" w:rsidRPr="001D6FDB" w:rsidRDefault="00975F0C" w:rsidP="00975F0C">
      <w:pPr>
        <w:ind w:left="720"/>
        <w:jc w:val="both"/>
        <w:rPr>
          <w:rFonts w:ascii="Source Sans Pro" w:hAnsi="Source Sans Pro" w:cs="Arial"/>
          <w:sz w:val="18"/>
          <w:szCs w:val="18"/>
        </w:rPr>
      </w:pPr>
      <w:r w:rsidRPr="001D6FDB">
        <w:rPr>
          <w:rFonts w:ascii="Source Sans Pro" w:hAnsi="Source Sans Pro" w:cs="Arial"/>
          <w:sz w:val="18"/>
          <w:szCs w:val="18"/>
        </w:rPr>
        <w:t xml:space="preserve">       (dz. U. z 2012 r. poz. 463);</w:t>
      </w:r>
    </w:p>
    <w:p w:rsidR="00975F0C" w:rsidRPr="001D6FDB" w:rsidRDefault="00975F0C" w:rsidP="00975F0C">
      <w:pPr>
        <w:ind w:left="720"/>
        <w:jc w:val="both"/>
        <w:rPr>
          <w:rFonts w:ascii="Source Sans Pro" w:hAnsi="Source Sans Pro" w:cs="Arial"/>
          <w:sz w:val="18"/>
          <w:szCs w:val="18"/>
        </w:rPr>
      </w:pPr>
      <w:r w:rsidRPr="001D6FDB">
        <w:rPr>
          <w:rFonts w:ascii="Source Sans Pro" w:hAnsi="Source Sans Pro" w:cs="Arial"/>
          <w:sz w:val="18"/>
          <w:szCs w:val="18"/>
        </w:rPr>
        <w:t xml:space="preserve">[18] Rozporządzeniem Ministra Środowiska z dnia 23 grudnia 2011r. w sprawie dokumentacji  </w:t>
      </w:r>
    </w:p>
    <w:p w:rsidR="00975F0C" w:rsidRPr="001D6FDB" w:rsidRDefault="00975F0C" w:rsidP="00975F0C">
      <w:pPr>
        <w:ind w:left="720"/>
        <w:jc w:val="both"/>
        <w:rPr>
          <w:rFonts w:ascii="Source Sans Pro" w:hAnsi="Source Sans Pro" w:cs="Arial"/>
          <w:sz w:val="18"/>
          <w:szCs w:val="18"/>
        </w:rPr>
      </w:pPr>
      <w:r w:rsidRPr="001D6FDB">
        <w:rPr>
          <w:rFonts w:ascii="Source Sans Pro" w:hAnsi="Source Sans Pro" w:cs="Arial"/>
          <w:sz w:val="18"/>
          <w:szCs w:val="18"/>
        </w:rPr>
        <w:t xml:space="preserve">       hydrogeologicznej i dokumentacji geologiczno - inżynierskiej (Dz. U. z 2011r. nr 291, póz. 1714).</w:t>
      </w:r>
    </w:p>
    <w:p w:rsidR="00975F0C" w:rsidRPr="001D6FDB" w:rsidRDefault="00975F0C" w:rsidP="00975F0C">
      <w:pPr>
        <w:ind w:left="720"/>
        <w:jc w:val="both"/>
        <w:rPr>
          <w:rFonts w:ascii="Source Sans Pro" w:hAnsi="Source Sans Pro" w:cs="Arial"/>
          <w:sz w:val="18"/>
          <w:szCs w:val="18"/>
        </w:rPr>
      </w:pPr>
    </w:p>
    <w:p w:rsidR="00975F0C" w:rsidRPr="001D6FDB" w:rsidRDefault="00975F0C" w:rsidP="00960DBE">
      <w:pPr>
        <w:jc w:val="center"/>
        <w:rPr>
          <w:rFonts w:ascii="Source Sans Pro" w:hAnsi="Source Sans Pro" w:cs="Arial"/>
          <w:sz w:val="16"/>
          <w:szCs w:val="16"/>
        </w:rPr>
      </w:pPr>
    </w:p>
    <w:p w:rsidR="00CD36B9" w:rsidRPr="001D6FDB" w:rsidRDefault="00CD36B9" w:rsidP="00975F0C">
      <w:pPr>
        <w:rPr>
          <w:rFonts w:ascii="Source Sans Pro" w:hAnsi="Source Sans Pro"/>
        </w:rPr>
      </w:pPr>
    </w:p>
    <w:sectPr w:rsidR="00CD36B9" w:rsidRPr="001D6FDB" w:rsidSect="001D6FDB">
      <w:headerReference w:type="default" r:id="rId13"/>
      <w:footerReference w:type="default" r:id="rId14"/>
      <w:pgSz w:w="11900" w:h="16840"/>
      <w:pgMar w:top="2268" w:right="1417" w:bottom="2410" w:left="1417" w:header="709" w:footer="1934" w:gutter="0"/>
      <w:cols w:space="708"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F00C1" w:rsidRDefault="000F00C1">
      <w:r>
        <w:separator/>
      </w:r>
    </w:p>
  </w:endnote>
  <w:endnote w:type="continuationSeparator" w:id="0">
    <w:p w:rsidR="000F00C1" w:rsidRDefault="000F00C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Helvetica Neue">
    <w:altName w:val="Times New Roman"/>
    <w:charset w:val="00"/>
    <w:family w:val="roman"/>
    <w:pitch w:val="default"/>
  </w:font>
  <w:font w:name="Segoe UI">
    <w:panose1 w:val="020B0502040204020203"/>
    <w:charset w:val="EE"/>
    <w:family w:val="swiss"/>
    <w:pitch w:val="variable"/>
    <w:sig w:usb0="E10022FF" w:usb1="C000E47F" w:usb2="00000029" w:usb3="00000000" w:csb0="000001D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Source Sans Pro">
    <w:panose1 w:val="00000000000000000000"/>
    <w:charset w:val="00"/>
    <w:family w:val="swiss"/>
    <w:notTrueType/>
    <w:pitch w:val="variable"/>
    <w:sig w:usb0="600002F7" w:usb1="02000001" w:usb2="00000000" w:usb3="00000000" w:csb0="000001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EE"/>
    <w:family w:val="swiss"/>
    <w:pitch w:val="variable"/>
    <w:sig w:usb0="A10006FF" w:usb1="4000205B" w:usb2="0000001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rPr>
        <w:rFonts w:asciiTheme="majorHAnsi" w:eastAsiaTheme="majorEastAsia" w:hAnsiTheme="majorHAnsi" w:cstheme="majorBidi"/>
        <w:sz w:val="28"/>
        <w:szCs w:val="28"/>
      </w:rPr>
      <w:id w:val="724103657"/>
      <w:docPartObj>
        <w:docPartGallery w:val="Page Numbers (Bottom of Page)"/>
        <w:docPartUnique/>
      </w:docPartObj>
    </w:sdtPr>
    <w:sdtEndPr/>
    <w:sdtContent>
      <w:p w:rsidR="00D71B46" w:rsidRDefault="00D71B46" w:rsidP="001D6FDB">
        <w:pPr>
          <w:pStyle w:val="Stopka"/>
          <w:jc w:val="right"/>
        </w:pPr>
        <w:r>
          <w:rPr>
            <w:rFonts w:asciiTheme="majorHAnsi" w:eastAsiaTheme="majorEastAsia" w:hAnsiTheme="majorHAnsi" w:cstheme="majorBidi"/>
            <w:sz w:val="28"/>
            <w:szCs w:val="28"/>
          </w:rPr>
          <w:t xml:space="preserve">str. </w:t>
        </w:r>
        <w:r>
          <w:rPr>
            <w:rFonts w:asciiTheme="minorHAnsi" w:eastAsiaTheme="minorEastAsia" w:hAnsiTheme="minorHAnsi"/>
          </w:rPr>
          <w:fldChar w:fldCharType="begin"/>
        </w:r>
        <w:r>
          <w:instrText>PAGE    \* MERGEFORMAT</w:instrText>
        </w:r>
        <w:r>
          <w:rPr>
            <w:rFonts w:asciiTheme="minorHAnsi" w:eastAsiaTheme="minorEastAsia" w:hAnsiTheme="minorHAnsi"/>
          </w:rPr>
          <w:fldChar w:fldCharType="separate"/>
        </w:r>
        <w:r w:rsidR="00642C9D" w:rsidRPr="00642C9D">
          <w:rPr>
            <w:rFonts w:asciiTheme="majorHAnsi" w:eastAsiaTheme="majorEastAsia" w:hAnsiTheme="majorHAnsi" w:cstheme="majorBidi"/>
            <w:noProof/>
            <w:sz w:val="28"/>
            <w:szCs w:val="28"/>
          </w:rPr>
          <w:t>4</w:t>
        </w:r>
        <w:r>
          <w:rPr>
            <w:rFonts w:asciiTheme="majorHAnsi" w:eastAsiaTheme="majorEastAsia" w:hAnsiTheme="majorHAnsi" w:cstheme="majorBidi"/>
            <w:sz w:val="28"/>
            <w:szCs w:val="28"/>
          </w:rPr>
          <w:fldChar w:fldCharType="end"/>
        </w:r>
      </w:p>
    </w:sdtContent>
  </w:sdt>
  <w:p w:rsidR="00D71B46" w:rsidRDefault="00D71B46" w:rsidP="001D6FDB">
    <w:pPr>
      <w:pStyle w:val="Stopka"/>
      <w:tabs>
        <w:tab w:val="clear" w:pos="4536"/>
        <w:tab w:val="clear" w:pos="9072"/>
        <w:tab w:val="left" w:pos="1650"/>
      </w:tabs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F00C1" w:rsidRDefault="000F00C1">
      <w:r>
        <w:separator/>
      </w:r>
    </w:p>
  </w:footnote>
  <w:footnote w:type="continuationSeparator" w:id="0">
    <w:p w:rsidR="000F00C1" w:rsidRDefault="000F00C1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71B46" w:rsidRDefault="00D71B46">
    <w:pPr>
      <w:pStyle w:val="Nagwekistopka"/>
    </w:pPr>
    <w:r>
      <w:rPr>
        <w:noProof/>
      </w:rPr>
      <w:drawing>
        <wp:anchor distT="152400" distB="152400" distL="152400" distR="152400" simplePos="0" relativeHeight="251658240" behindDoc="1" locked="0" layoutInCell="1" allowOverlap="1">
          <wp:simplePos x="0" y="0"/>
          <wp:positionH relativeFrom="page">
            <wp:align>left</wp:align>
          </wp:positionH>
          <wp:positionV relativeFrom="page">
            <wp:posOffset>316865</wp:posOffset>
          </wp:positionV>
          <wp:extent cx="7559675" cy="10612756"/>
          <wp:effectExtent l="0" t="0" r="0" b="0"/>
          <wp:wrapNone/>
          <wp:docPr id="12" name="officeArt object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73741825" name="Papier_4_v4-01.png"/>
                  <pic:cNvPicPr>
                    <a:picLocks noChangeAspect="1"/>
                  </pic:cNvPicPr>
                </pic:nvPicPr>
                <pic:blipFill>
                  <a:blip r:embed="rId1">
                    <a:extLst/>
                  </a:blip>
                  <a:srcRect l="37" r="37"/>
                  <a:stretch>
                    <a:fillRect/>
                  </a:stretch>
                </pic:blipFill>
                <pic:spPr>
                  <a:xfrm>
                    <a:off x="0" y="0"/>
                    <a:ext cx="7559675" cy="10612756"/>
                  </a:xfrm>
                  <a:prstGeom prst="rect">
                    <a:avLst/>
                  </a:prstGeom>
                  <a:ln w="12700" cap="flat">
                    <a:noFill/>
                    <a:miter lim="400000"/>
                  </a:ln>
                  <a:effectLst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5D2AC1"/>
    <w:multiLevelType w:val="hybridMultilevel"/>
    <w:tmpl w:val="2668B5F6"/>
    <w:lvl w:ilvl="0" w:tplc="F86601D2">
      <w:start w:val="1"/>
      <w:numFmt w:val="lowerLetter"/>
      <w:lvlText w:val="%1."/>
      <w:lvlJc w:val="left"/>
      <w:pPr>
        <w:ind w:left="1065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5" w:hanging="360"/>
      </w:pPr>
    </w:lvl>
    <w:lvl w:ilvl="2" w:tplc="0415001B" w:tentative="1">
      <w:start w:val="1"/>
      <w:numFmt w:val="lowerRoman"/>
      <w:lvlText w:val="%3."/>
      <w:lvlJc w:val="right"/>
      <w:pPr>
        <w:ind w:left="2505" w:hanging="180"/>
      </w:pPr>
    </w:lvl>
    <w:lvl w:ilvl="3" w:tplc="0415000F" w:tentative="1">
      <w:start w:val="1"/>
      <w:numFmt w:val="decimal"/>
      <w:lvlText w:val="%4."/>
      <w:lvlJc w:val="left"/>
      <w:pPr>
        <w:ind w:left="3225" w:hanging="360"/>
      </w:pPr>
    </w:lvl>
    <w:lvl w:ilvl="4" w:tplc="04150019" w:tentative="1">
      <w:start w:val="1"/>
      <w:numFmt w:val="lowerLetter"/>
      <w:lvlText w:val="%5."/>
      <w:lvlJc w:val="left"/>
      <w:pPr>
        <w:ind w:left="3945" w:hanging="360"/>
      </w:pPr>
    </w:lvl>
    <w:lvl w:ilvl="5" w:tplc="0415001B" w:tentative="1">
      <w:start w:val="1"/>
      <w:numFmt w:val="lowerRoman"/>
      <w:lvlText w:val="%6."/>
      <w:lvlJc w:val="right"/>
      <w:pPr>
        <w:ind w:left="4665" w:hanging="180"/>
      </w:pPr>
    </w:lvl>
    <w:lvl w:ilvl="6" w:tplc="0415000F" w:tentative="1">
      <w:start w:val="1"/>
      <w:numFmt w:val="decimal"/>
      <w:lvlText w:val="%7."/>
      <w:lvlJc w:val="left"/>
      <w:pPr>
        <w:ind w:left="5385" w:hanging="360"/>
      </w:pPr>
    </w:lvl>
    <w:lvl w:ilvl="7" w:tplc="04150019" w:tentative="1">
      <w:start w:val="1"/>
      <w:numFmt w:val="lowerLetter"/>
      <w:lvlText w:val="%8."/>
      <w:lvlJc w:val="left"/>
      <w:pPr>
        <w:ind w:left="6105" w:hanging="360"/>
      </w:pPr>
    </w:lvl>
    <w:lvl w:ilvl="8" w:tplc="0415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1" w15:restartNumberingAfterBreak="0">
    <w:nsid w:val="09257E4C"/>
    <w:multiLevelType w:val="hybridMultilevel"/>
    <w:tmpl w:val="7000378E"/>
    <w:lvl w:ilvl="0" w:tplc="AB649728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CEE3484"/>
    <w:multiLevelType w:val="hybridMultilevel"/>
    <w:tmpl w:val="C51085AE"/>
    <w:lvl w:ilvl="0" w:tplc="041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" w15:restartNumberingAfterBreak="0">
    <w:nsid w:val="12EF0725"/>
    <w:multiLevelType w:val="multilevel"/>
    <w:tmpl w:val="4A96DD0E"/>
    <w:lvl w:ilvl="0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2"/>
      <w:numFmt w:val="decimal"/>
      <w:isLgl/>
      <w:lvlText w:val="%1.%2.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4" w15:restartNumberingAfterBreak="0">
    <w:nsid w:val="168A5A7E"/>
    <w:multiLevelType w:val="hybridMultilevel"/>
    <w:tmpl w:val="DB56FE7C"/>
    <w:lvl w:ilvl="0" w:tplc="04150001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5" w15:restartNumberingAfterBreak="0">
    <w:nsid w:val="25C24AD7"/>
    <w:multiLevelType w:val="hybridMultilevel"/>
    <w:tmpl w:val="24CE4164"/>
    <w:lvl w:ilvl="0" w:tplc="04150017">
      <w:start w:val="1"/>
      <w:numFmt w:val="lowerLetter"/>
      <w:lvlText w:val="%1)"/>
      <w:lvlJc w:val="left"/>
      <w:pPr>
        <w:ind w:left="11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60" w:hanging="360"/>
      </w:pPr>
    </w:lvl>
    <w:lvl w:ilvl="2" w:tplc="0415001B" w:tentative="1">
      <w:start w:val="1"/>
      <w:numFmt w:val="lowerRoman"/>
      <w:lvlText w:val="%3."/>
      <w:lvlJc w:val="right"/>
      <w:pPr>
        <w:ind w:left="2580" w:hanging="180"/>
      </w:pPr>
    </w:lvl>
    <w:lvl w:ilvl="3" w:tplc="0415000F" w:tentative="1">
      <w:start w:val="1"/>
      <w:numFmt w:val="decimal"/>
      <w:lvlText w:val="%4."/>
      <w:lvlJc w:val="left"/>
      <w:pPr>
        <w:ind w:left="3300" w:hanging="360"/>
      </w:pPr>
    </w:lvl>
    <w:lvl w:ilvl="4" w:tplc="04150019" w:tentative="1">
      <w:start w:val="1"/>
      <w:numFmt w:val="lowerLetter"/>
      <w:lvlText w:val="%5."/>
      <w:lvlJc w:val="left"/>
      <w:pPr>
        <w:ind w:left="4020" w:hanging="360"/>
      </w:pPr>
    </w:lvl>
    <w:lvl w:ilvl="5" w:tplc="0415001B" w:tentative="1">
      <w:start w:val="1"/>
      <w:numFmt w:val="lowerRoman"/>
      <w:lvlText w:val="%6."/>
      <w:lvlJc w:val="right"/>
      <w:pPr>
        <w:ind w:left="4740" w:hanging="180"/>
      </w:pPr>
    </w:lvl>
    <w:lvl w:ilvl="6" w:tplc="0415000F" w:tentative="1">
      <w:start w:val="1"/>
      <w:numFmt w:val="decimal"/>
      <w:lvlText w:val="%7."/>
      <w:lvlJc w:val="left"/>
      <w:pPr>
        <w:ind w:left="5460" w:hanging="360"/>
      </w:pPr>
    </w:lvl>
    <w:lvl w:ilvl="7" w:tplc="04150019" w:tentative="1">
      <w:start w:val="1"/>
      <w:numFmt w:val="lowerLetter"/>
      <w:lvlText w:val="%8."/>
      <w:lvlJc w:val="left"/>
      <w:pPr>
        <w:ind w:left="6180" w:hanging="360"/>
      </w:pPr>
    </w:lvl>
    <w:lvl w:ilvl="8" w:tplc="0415001B" w:tentative="1">
      <w:start w:val="1"/>
      <w:numFmt w:val="lowerRoman"/>
      <w:lvlText w:val="%9."/>
      <w:lvlJc w:val="right"/>
      <w:pPr>
        <w:ind w:left="6900" w:hanging="180"/>
      </w:pPr>
    </w:lvl>
  </w:abstractNum>
  <w:abstractNum w:abstractNumId="6" w15:restartNumberingAfterBreak="0">
    <w:nsid w:val="30F023BD"/>
    <w:multiLevelType w:val="hybridMultilevel"/>
    <w:tmpl w:val="CBB22A82"/>
    <w:lvl w:ilvl="0" w:tplc="09B2636E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5E10A49"/>
    <w:multiLevelType w:val="multilevel"/>
    <w:tmpl w:val="A72CAC18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8" w15:restartNumberingAfterBreak="0">
    <w:nsid w:val="4FD84D86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9" w15:restartNumberingAfterBreak="0">
    <w:nsid w:val="51EB58EF"/>
    <w:multiLevelType w:val="multilevel"/>
    <w:tmpl w:val="5A28148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0" w15:restartNumberingAfterBreak="0">
    <w:nsid w:val="533C605E"/>
    <w:multiLevelType w:val="hybridMultilevel"/>
    <w:tmpl w:val="6C0C69D6"/>
    <w:lvl w:ilvl="0" w:tplc="39828A6A">
      <w:start w:val="1"/>
      <w:numFmt w:val="decimal"/>
      <w:lvlText w:val="%1."/>
      <w:lvlJc w:val="left"/>
      <w:pPr>
        <w:ind w:left="8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600" w:hanging="360"/>
      </w:pPr>
    </w:lvl>
    <w:lvl w:ilvl="2" w:tplc="0415001B" w:tentative="1">
      <w:start w:val="1"/>
      <w:numFmt w:val="lowerRoman"/>
      <w:lvlText w:val="%3."/>
      <w:lvlJc w:val="right"/>
      <w:pPr>
        <w:ind w:left="2320" w:hanging="180"/>
      </w:pPr>
    </w:lvl>
    <w:lvl w:ilvl="3" w:tplc="0415000F" w:tentative="1">
      <w:start w:val="1"/>
      <w:numFmt w:val="decimal"/>
      <w:lvlText w:val="%4."/>
      <w:lvlJc w:val="left"/>
      <w:pPr>
        <w:ind w:left="3040" w:hanging="360"/>
      </w:pPr>
    </w:lvl>
    <w:lvl w:ilvl="4" w:tplc="04150019" w:tentative="1">
      <w:start w:val="1"/>
      <w:numFmt w:val="lowerLetter"/>
      <w:lvlText w:val="%5."/>
      <w:lvlJc w:val="left"/>
      <w:pPr>
        <w:ind w:left="3760" w:hanging="360"/>
      </w:pPr>
    </w:lvl>
    <w:lvl w:ilvl="5" w:tplc="0415001B" w:tentative="1">
      <w:start w:val="1"/>
      <w:numFmt w:val="lowerRoman"/>
      <w:lvlText w:val="%6."/>
      <w:lvlJc w:val="right"/>
      <w:pPr>
        <w:ind w:left="4480" w:hanging="180"/>
      </w:pPr>
    </w:lvl>
    <w:lvl w:ilvl="6" w:tplc="0415000F" w:tentative="1">
      <w:start w:val="1"/>
      <w:numFmt w:val="decimal"/>
      <w:lvlText w:val="%7."/>
      <w:lvlJc w:val="left"/>
      <w:pPr>
        <w:ind w:left="5200" w:hanging="360"/>
      </w:pPr>
    </w:lvl>
    <w:lvl w:ilvl="7" w:tplc="04150019" w:tentative="1">
      <w:start w:val="1"/>
      <w:numFmt w:val="lowerLetter"/>
      <w:lvlText w:val="%8."/>
      <w:lvlJc w:val="left"/>
      <w:pPr>
        <w:ind w:left="5920" w:hanging="360"/>
      </w:pPr>
    </w:lvl>
    <w:lvl w:ilvl="8" w:tplc="0415001B" w:tentative="1">
      <w:start w:val="1"/>
      <w:numFmt w:val="lowerRoman"/>
      <w:lvlText w:val="%9."/>
      <w:lvlJc w:val="right"/>
      <w:pPr>
        <w:ind w:left="6640" w:hanging="180"/>
      </w:pPr>
    </w:lvl>
  </w:abstractNum>
  <w:abstractNum w:abstractNumId="11" w15:restartNumberingAfterBreak="0">
    <w:nsid w:val="53D42E9E"/>
    <w:multiLevelType w:val="hybridMultilevel"/>
    <w:tmpl w:val="F1FAB40C"/>
    <w:lvl w:ilvl="0" w:tplc="2944688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 w15:restartNumberingAfterBreak="0">
    <w:nsid w:val="59C819EC"/>
    <w:multiLevelType w:val="hybridMultilevel"/>
    <w:tmpl w:val="6BD8BFAC"/>
    <w:lvl w:ilvl="0" w:tplc="0415000F">
      <w:start w:val="1"/>
      <w:numFmt w:val="decimal"/>
      <w:lvlText w:val="%1."/>
      <w:lvlJc w:val="left"/>
      <w:pPr>
        <w:ind w:left="1240" w:hanging="360"/>
      </w:pPr>
    </w:lvl>
    <w:lvl w:ilvl="1" w:tplc="04150019" w:tentative="1">
      <w:start w:val="1"/>
      <w:numFmt w:val="lowerLetter"/>
      <w:lvlText w:val="%2."/>
      <w:lvlJc w:val="left"/>
      <w:pPr>
        <w:ind w:left="1960" w:hanging="360"/>
      </w:pPr>
    </w:lvl>
    <w:lvl w:ilvl="2" w:tplc="0415001B" w:tentative="1">
      <w:start w:val="1"/>
      <w:numFmt w:val="lowerRoman"/>
      <w:lvlText w:val="%3."/>
      <w:lvlJc w:val="right"/>
      <w:pPr>
        <w:ind w:left="2680" w:hanging="180"/>
      </w:pPr>
    </w:lvl>
    <w:lvl w:ilvl="3" w:tplc="0415000F" w:tentative="1">
      <w:start w:val="1"/>
      <w:numFmt w:val="decimal"/>
      <w:lvlText w:val="%4."/>
      <w:lvlJc w:val="left"/>
      <w:pPr>
        <w:ind w:left="3400" w:hanging="360"/>
      </w:pPr>
    </w:lvl>
    <w:lvl w:ilvl="4" w:tplc="04150019" w:tentative="1">
      <w:start w:val="1"/>
      <w:numFmt w:val="lowerLetter"/>
      <w:lvlText w:val="%5."/>
      <w:lvlJc w:val="left"/>
      <w:pPr>
        <w:ind w:left="4120" w:hanging="360"/>
      </w:pPr>
    </w:lvl>
    <w:lvl w:ilvl="5" w:tplc="0415001B" w:tentative="1">
      <w:start w:val="1"/>
      <w:numFmt w:val="lowerRoman"/>
      <w:lvlText w:val="%6."/>
      <w:lvlJc w:val="right"/>
      <w:pPr>
        <w:ind w:left="4840" w:hanging="180"/>
      </w:pPr>
    </w:lvl>
    <w:lvl w:ilvl="6" w:tplc="0415000F" w:tentative="1">
      <w:start w:val="1"/>
      <w:numFmt w:val="decimal"/>
      <w:lvlText w:val="%7."/>
      <w:lvlJc w:val="left"/>
      <w:pPr>
        <w:ind w:left="5560" w:hanging="360"/>
      </w:pPr>
    </w:lvl>
    <w:lvl w:ilvl="7" w:tplc="04150019" w:tentative="1">
      <w:start w:val="1"/>
      <w:numFmt w:val="lowerLetter"/>
      <w:lvlText w:val="%8."/>
      <w:lvlJc w:val="left"/>
      <w:pPr>
        <w:ind w:left="6280" w:hanging="360"/>
      </w:pPr>
    </w:lvl>
    <w:lvl w:ilvl="8" w:tplc="0415001B" w:tentative="1">
      <w:start w:val="1"/>
      <w:numFmt w:val="lowerRoman"/>
      <w:lvlText w:val="%9."/>
      <w:lvlJc w:val="right"/>
      <w:pPr>
        <w:ind w:left="7000" w:hanging="180"/>
      </w:pPr>
    </w:lvl>
  </w:abstractNum>
  <w:abstractNum w:abstractNumId="13" w15:restartNumberingAfterBreak="0">
    <w:nsid w:val="624A7463"/>
    <w:multiLevelType w:val="hybridMultilevel"/>
    <w:tmpl w:val="B2AAA342"/>
    <w:lvl w:ilvl="0" w:tplc="04150001">
      <w:start w:val="1"/>
      <w:numFmt w:val="bullet"/>
      <w:lvlText w:val=""/>
      <w:lvlJc w:val="left"/>
      <w:pPr>
        <w:ind w:left="178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0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2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94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66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38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0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2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549" w:hanging="360"/>
      </w:pPr>
      <w:rPr>
        <w:rFonts w:ascii="Wingdings" w:hAnsi="Wingdings" w:hint="default"/>
      </w:rPr>
    </w:lvl>
  </w:abstractNum>
  <w:abstractNum w:abstractNumId="14" w15:restartNumberingAfterBreak="0">
    <w:nsid w:val="71AB0F39"/>
    <w:multiLevelType w:val="hybridMultilevel"/>
    <w:tmpl w:val="466AD468"/>
    <w:lvl w:ilvl="0" w:tplc="04150001">
      <w:start w:val="1"/>
      <w:numFmt w:val="bullet"/>
      <w:lvlText w:val=""/>
      <w:lvlJc w:val="left"/>
      <w:pPr>
        <w:ind w:left="177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49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1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93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65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37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09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1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538" w:hanging="360"/>
      </w:pPr>
      <w:rPr>
        <w:rFonts w:ascii="Wingdings" w:hAnsi="Wingdings" w:hint="default"/>
      </w:rPr>
    </w:lvl>
  </w:abstractNum>
  <w:abstractNum w:abstractNumId="15" w15:restartNumberingAfterBreak="0">
    <w:nsid w:val="7A196FF6"/>
    <w:multiLevelType w:val="hybridMultilevel"/>
    <w:tmpl w:val="E6D896A6"/>
    <w:lvl w:ilvl="0" w:tplc="04150017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6" w15:restartNumberingAfterBreak="0">
    <w:nsid w:val="7AFC73CC"/>
    <w:multiLevelType w:val="hybridMultilevel"/>
    <w:tmpl w:val="51EE6F50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7" w15:restartNumberingAfterBreak="0">
    <w:nsid w:val="7E415B7B"/>
    <w:multiLevelType w:val="hybridMultilevel"/>
    <w:tmpl w:val="2D384D94"/>
    <w:lvl w:ilvl="0" w:tplc="E250C4EC">
      <w:start w:val="3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7FDB5239"/>
    <w:multiLevelType w:val="hybridMultilevel"/>
    <w:tmpl w:val="1D28D6D2"/>
    <w:lvl w:ilvl="0" w:tplc="04150001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0"/>
  </w:num>
  <w:num w:numId="3">
    <w:abstractNumId w:val="17"/>
  </w:num>
  <w:num w:numId="4">
    <w:abstractNumId w:val="1"/>
  </w:num>
  <w:num w:numId="5">
    <w:abstractNumId w:val="5"/>
  </w:num>
  <w:num w:numId="6">
    <w:abstractNumId w:val="15"/>
  </w:num>
  <w:num w:numId="7">
    <w:abstractNumId w:val="11"/>
  </w:num>
  <w:num w:numId="8">
    <w:abstractNumId w:val="3"/>
  </w:num>
  <w:num w:numId="9">
    <w:abstractNumId w:val="2"/>
  </w:num>
  <w:num w:numId="10">
    <w:abstractNumId w:val="13"/>
  </w:num>
  <w:num w:numId="11">
    <w:abstractNumId w:val="4"/>
  </w:num>
  <w:num w:numId="12">
    <w:abstractNumId w:val="16"/>
  </w:num>
  <w:num w:numId="13">
    <w:abstractNumId w:val="18"/>
  </w:num>
  <w:num w:numId="14">
    <w:abstractNumId w:val="8"/>
  </w:num>
  <w:num w:numId="15">
    <w:abstractNumId w:val="9"/>
  </w:num>
  <w:num w:numId="16">
    <w:abstractNumId w:val="7"/>
  </w:num>
  <w:num w:numId="17">
    <w:abstractNumId w:val="14"/>
  </w:num>
  <w:num w:numId="18">
    <w:abstractNumId w:val="12"/>
  </w:num>
  <w:num w:numId="19">
    <w:abstractNumId w:val="10"/>
  </w:num>
  <w:numIdMacAtCleanup w:val="1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defaultTabStop w:val="720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D36B9"/>
    <w:rsid w:val="00035A34"/>
    <w:rsid w:val="00045D01"/>
    <w:rsid w:val="000D64EA"/>
    <w:rsid w:val="000F00C1"/>
    <w:rsid w:val="000F1534"/>
    <w:rsid w:val="000F5E55"/>
    <w:rsid w:val="00122C8E"/>
    <w:rsid w:val="0014434D"/>
    <w:rsid w:val="00144CF3"/>
    <w:rsid w:val="001611F1"/>
    <w:rsid w:val="0017012A"/>
    <w:rsid w:val="00183E81"/>
    <w:rsid w:val="0018777B"/>
    <w:rsid w:val="001A0225"/>
    <w:rsid w:val="001B27E1"/>
    <w:rsid w:val="001B7FCF"/>
    <w:rsid w:val="001C0805"/>
    <w:rsid w:val="001C2A17"/>
    <w:rsid w:val="001D6FDB"/>
    <w:rsid w:val="00214E29"/>
    <w:rsid w:val="00252C08"/>
    <w:rsid w:val="0025620D"/>
    <w:rsid w:val="00275A0C"/>
    <w:rsid w:val="00281A8D"/>
    <w:rsid w:val="002E15C3"/>
    <w:rsid w:val="002F422A"/>
    <w:rsid w:val="002F7F58"/>
    <w:rsid w:val="00313A0E"/>
    <w:rsid w:val="00367C48"/>
    <w:rsid w:val="00395D31"/>
    <w:rsid w:val="003E0EF4"/>
    <w:rsid w:val="004020FA"/>
    <w:rsid w:val="004112B1"/>
    <w:rsid w:val="00467879"/>
    <w:rsid w:val="0047495B"/>
    <w:rsid w:val="004A5C91"/>
    <w:rsid w:val="004A66DA"/>
    <w:rsid w:val="004C2273"/>
    <w:rsid w:val="00501A8C"/>
    <w:rsid w:val="00530FEC"/>
    <w:rsid w:val="005531B5"/>
    <w:rsid w:val="00564321"/>
    <w:rsid w:val="005D1B23"/>
    <w:rsid w:val="005E5B21"/>
    <w:rsid w:val="006321C7"/>
    <w:rsid w:val="006409BF"/>
    <w:rsid w:val="00642C9D"/>
    <w:rsid w:val="0067454B"/>
    <w:rsid w:val="0068759E"/>
    <w:rsid w:val="00696535"/>
    <w:rsid w:val="006A1024"/>
    <w:rsid w:val="006E196F"/>
    <w:rsid w:val="006F6F31"/>
    <w:rsid w:val="00726A3F"/>
    <w:rsid w:val="00752365"/>
    <w:rsid w:val="0075395C"/>
    <w:rsid w:val="007E7FD6"/>
    <w:rsid w:val="007F246F"/>
    <w:rsid w:val="007F741F"/>
    <w:rsid w:val="00805ED4"/>
    <w:rsid w:val="00810A5F"/>
    <w:rsid w:val="008353FF"/>
    <w:rsid w:val="00841661"/>
    <w:rsid w:val="008C2564"/>
    <w:rsid w:val="00906BAB"/>
    <w:rsid w:val="00960DBE"/>
    <w:rsid w:val="00975F0C"/>
    <w:rsid w:val="009A77A7"/>
    <w:rsid w:val="009C60EB"/>
    <w:rsid w:val="00A071D5"/>
    <w:rsid w:val="00A12AB4"/>
    <w:rsid w:val="00A15703"/>
    <w:rsid w:val="00A2753A"/>
    <w:rsid w:val="00A60CDE"/>
    <w:rsid w:val="00AC2A4C"/>
    <w:rsid w:val="00AD444F"/>
    <w:rsid w:val="00B51153"/>
    <w:rsid w:val="00B64E32"/>
    <w:rsid w:val="00B77743"/>
    <w:rsid w:val="00B977CA"/>
    <w:rsid w:val="00BB4B77"/>
    <w:rsid w:val="00C125BE"/>
    <w:rsid w:val="00C26434"/>
    <w:rsid w:val="00C32146"/>
    <w:rsid w:val="00CA208A"/>
    <w:rsid w:val="00CD36B9"/>
    <w:rsid w:val="00CE5C4D"/>
    <w:rsid w:val="00CE612D"/>
    <w:rsid w:val="00CE7EAC"/>
    <w:rsid w:val="00D0066C"/>
    <w:rsid w:val="00D36E31"/>
    <w:rsid w:val="00D71B46"/>
    <w:rsid w:val="00D8581B"/>
    <w:rsid w:val="00E72609"/>
    <w:rsid w:val="00E77D54"/>
    <w:rsid w:val="00EA0709"/>
    <w:rsid w:val="00ED1BA9"/>
    <w:rsid w:val="00ED5387"/>
    <w:rsid w:val="00F158C0"/>
    <w:rsid w:val="00F739BC"/>
    <w:rsid w:val="00F900C8"/>
    <w:rsid w:val="00F93279"/>
    <w:rsid w:val="00FC6E2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5:docId w15:val="{4F964661-16BB-47AA-AEEF-9A55041BFA4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Arial Unicode MS" w:hAnsi="Times New Roman" w:cs="Times New Roman"/>
        <w:bdr w:val="nil"/>
        <w:lang w:val="pl-PL" w:eastAsia="pl-PL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rPr>
      <w:rFonts w:cs="Arial Unicode MS"/>
      <w:color w:val="000000"/>
      <w:sz w:val="24"/>
      <w:szCs w:val="24"/>
      <w:u w:color="000000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6A1024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0079BF" w:themeColor="accent1" w:themeShade="BF"/>
      <w:sz w:val="32"/>
      <w:szCs w:val="32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6A1024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0079BF" w:themeColor="accent1" w:themeShade="BF"/>
      <w:sz w:val="26"/>
      <w:szCs w:val="26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8353FF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00507F" w:themeColor="accent1" w:themeShade="7F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Hipercze">
    <w:name w:val="Hyperlink"/>
    <w:uiPriority w:val="99"/>
    <w:rPr>
      <w:u w:val="single"/>
    </w:rPr>
  </w:style>
  <w:style w:type="table" w:customStyle="1" w:styleId="TableNormal">
    <w:name w:val="Table Normal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Nagwekistopka">
    <w:name w:val="Nagłówek i stopka"/>
    <w:pPr>
      <w:tabs>
        <w:tab w:val="right" w:pos="9020"/>
      </w:tabs>
    </w:pPr>
    <w:rPr>
      <w:rFonts w:ascii="Helvetica Neue" w:hAnsi="Helvetica Neue" w:cs="Arial Unicode MS"/>
      <w:color w:val="000000"/>
      <w:sz w:val="24"/>
      <w:szCs w:val="24"/>
      <w14:textOutline w14:w="0" w14:cap="flat" w14:cmpd="sng" w14:algn="ctr">
        <w14:noFill/>
        <w14:prstDash w14:val="solid"/>
        <w14:bevel/>
      </w14:textOutline>
    </w:rPr>
  </w:style>
  <w:style w:type="paragraph" w:customStyle="1" w:styleId="TreA">
    <w:name w:val="Treść A"/>
    <w:rPr>
      <w:rFonts w:ascii="Helvetica Neue" w:hAnsi="Helvetica Neue" w:cs="Arial Unicode MS"/>
      <w:color w:val="000000"/>
      <w:sz w:val="22"/>
      <w:szCs w:val="22"/>
      <w:u w:color="000000"/>
      <w14:textOutline w14:w="12700" w14:cap="flat" w14:cmpd="sng" w14:algn="ctr">
        <w14:noFill/>
        <w14:prstDash w14:val="solid"/>
        <w14:miter w14:lim="400000"/>
      </w14:textOutline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D0066C"/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D0066C"/>
    <w:rPr>
      <w:rFonts w:ascii="Segoe UI" w:hAnsi="Segoe UI" w:cs="Segoe UI"/>
      <w:color w:val="000000"/>
      <w:sz w:val="18"/>
      <w:szCs w:val="18"/>
      <w:u w:color="000000"/>
    </w:rPr>
  </w:style>
  <w:style w:type="paragraph" w:styleId="Akapitzlist">
    <w:name w:val="List Paragraph"/>
    <w:basedOn w:val="Normalny"/>
    <w:uiPriority w:val="34"/>
    <w:qFormat/>
    <w:rsid w:val="00975F0C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after="200" w:line="276" w:lineRule="auto"/>
      <w:ind w:left="720"/>
      <w:contextualSpacing/>
    </w:pPr>
    <w:rPr>
      <w:rFonts w:ascii="Calibri" w:eastAsia="Calibri" w:hAnsi="Calibri" w:cs="Times New Roman"/>
      <w:color w:val="auto"/>
      <w:sz w:val="22"/>
      <w:szCs w:val="22"/>
      <w:bdr w:val="none" w:sz="0" w:space="0" w:color="auto"/>
      <w:lang w:eastAsia="en-US"/>
    </w:rPr>
  </w:style>
  <w:style w:type="paragraph" w:styleId="Nagwek">
    <w:name w:val="header"/>
    <w:basedOn w:val="Normalny"/>
    <w:link w:val="NagwekZnak"/>
    <w:uiPriority w:val="99"/>
    <w:unhideWhenUsed/>
    <w:rsid w:val="00975F0C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tabs>
        <w:tab w:val="center" w:pos="4536"/>
        <w:tab w:val="right" w:pos="9072"/>
      </w:tabs>
    </w:pPr>
    <w:rPr>
      <w:rFonts w:ascii="Calibri" w:eastAsia="Calibri" w:hAnsi="Calibri" w:cs="Times New Roman"/>
      <w:color w:val="auto"/>
      <w:sz w:val="22"/>
      <w:szCs w:val="22"/>
      <w:bdr w:val="none" w:sz="0" w:space="0" w:color="auto"/>
      <w:lang w:eastAsia="en-US"/>
    </w:rPr>
  </w:style>
  <w:style w:type="character" w:customStyle="1" w:styleId="NagwekZnak">
    <w:name w:val="Nagłówek Znak"/>
    <w:basedOn w:val="Domylnaczcionkaakapitu"/>
    <w:link w:val="Nagwek"/>
    <w:uiPriority w:val="99"/>
    <w:rsid w:val="00975F0C"/>
    <w:rPr>
      <w:rFonts w:ascii="Calibri" w:eastAsia="Calibri" w:hAnsi="Calibri"/>
      <w:sz w:val="22"/>
      <w:szCs w:val="22"/>
      <w:bdr w:val="none" w:sz="0" w:space="0" w:color="auto"/>
      <w:lang w:eastAsia="en-US"/>
    </w:rPr>
  </w:style>
  <w:style w:type="paragraph" w:styleId="Stopka">
    <w:name w:val="footer"/>
    <w:basedOn w:val="Normalny"/>
    <w:link w:val="StopkaZnak"/>
    <w:uiPriority w:val="99"/>
    <w:unhideWhenUsed/>
    <w:rsid w:val="00975F0C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tabs>
        <w:tab w:val="center" w:pos="4536"/>
        <w:tab w:val="right" w:pos="9072"/>
      </w:tabs>
    </w:pPr>
    <w:rPr>
      <w:rFonts w:ascii="Calibri" w:eastAsia="Calibri" w:hAnsi="Calibri" w:cs="Times New Roman"/>
      <w:color w:val="auto"/>
      <w:sz w:val="22"/>
      <w:szCs w:val="22"/>
      <w:bdr w:val="none" w:sz="0" w:space="0" w:color="auto"/>
      <w:lang w:eastAsia="en-US"/>
    </w:rPr>
  </w:style>
  <w:style w:type="character" w:customStyle="1" w:styleId="StopkaZnak">
    <w:name w:val="Stopka Znak"/>
    <w:basedOn w:val="Domylnaczcionkaakapitu"/>
    <w:link w:val="Stopka"/>
    <w:uiPriority w:val="99"/>
    <w:rsid w:val="00975F0C"/>
    <w:rPr>
      <w:rFonts w:ascii="Calibri" w:eastAsia="Calibri" w:hAnsi="Calibri"/>
      <w:sz w:val="22"/>
      <w:szCs w:val="22"/>
      <w:bdr w:val="none" w:sz="0" w:space="0" w:color="auto"/>
      <w:lang w:eastAsia="en-US"/>
    </w:rPr>
  </w:style>
  <w:style w:type="paragraph" w:styleId="Bezodstpw">
    <w:name w:val="No Spacing"/>
    <w:link w:val="BezodstpwZnak"/>
    <w:uiPriority w:val="1"/>
    <w:qFormat/>
    <w:rsid w:val="00975F0C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</w:pPr>
    <w:rPr>
      <w:rFonts w:ascii="Calibri" w:eastAsia="Times New Roman" w:hAnsi="Calibri"/>
      <w:sz w:val="22"/>
      <w:szCs w:val="22"/>
      <w:bdr w:val="none" w:sz="0" w:space="0" w:color="auto"/>
    </w:rPr>
  </w:style>
  <w:style w:type="character" w:customStyle="1" w:styleId="BezodstpwZnak">
    <w:name w:val="Bez odstępów Znak"/>
    <w:link w:val="Bezodstpw"/>
    <w:uiPriority w:val="1"/>
    <w:rsid w:val="00975F0C"/>
    <w:rPr>
      <w:rFonts w:ascii="Calibri" w:eastAsia="Times New Roman" w:hAnsi="Calibri"/>
      <w:sz w:val="22"/>
      <w:szCs w:val="22"/>
      <w:bdr w:val="none" w:sz="0" w:space="0" w:color="auto"/>
    </w:rPr>
  </w:style>
  <w:style w:type="table" w:styleId="Tabela-Siatka">
    <w:name w:val="Table Grid"/>
    <w:basedOn w:val="Standardowy"/>
    <w:uiPriority w:val="59"/>
    <w:rsid w:val="00975F0C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</w:pPr>
    <w:rPr>
      <w:rFonts w:ascii="Calibri" w:eastAsia="Calibri" w:hAnsi="Calibri"/>
      <w:bdr w:val="none" w:sz="0" w:space="0" w:color="auto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agwek1Znak">
    <w:name w:val="Nagłówek 1 Znak"/>
    <w:basedOn w:val="Domylnaczcionkaakapitu"/>
    <w:link w:val="Nagwek1"/>
    <w:uiPriority w:val="9"/>
    <w:rsid w:val="006A1024"/>
    <w:rPr>
      <w:rFonts w:asciiTheme="majorHAnsi" w:eastAsiaTheme="majorEastAsia" w:hAnsiTheme="majorHAnsi" w:cstheme="majorBidi"/>
      <w:color w:val="0079BF" w:themeColor="accent1" w:themeShade="BF"/>
      <w:sz w:val="32"/>
      <w:szCs w:val="32"/>
      <w:u w:color="000000"/>
    </w:rPr>
  </w:style>
  <w:style w:type="character" w:customStyle="1" w:styleId="Nagwek2Znak">
    <w:name w:val="Nagłówek 2 Znak"/>
    <w:basedOn w:val="Domylnaczcionkaakapitu"/>
    <w:link w:val="Nagwek2"/>
    <w:uiPriority w:val="9"/>
    <w:rsid w:val="006A1024"/>
    <w:rPr>
      <w:rFonts w:asciiTheme="majorHAnsi" w:eastAsiaTheme="majorEastAsia" w:hAnsiTheme="majorHAnsi" w:cstheme="majorBidi"/>
      <w:color w:val="0079BF" w:themeColor="accent1" w:themeShade="BF"/>
      <w:sz w:val="26"/>
      <w:szCs w:val="26"/>
      <w:u w:color="000000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0F1534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line="259" w:lineRule="auto"/>
      <w:outlineLvl w:val="9"/>
    </w:pPr>
    <w:rPr>
      <w:bdr w:val="none" w:sz="0" w:space="0" w:color="auto"/>
    </w:rPr>
  </w:style>
  <w:style w:type="paragraph" w:styleId="Spistreci2">
    <w:name w:val="toc 2"/>
    <w:basedOn w:val="Normalny"/>
    <w:next w:val="Normalny"/>
    <w:autoRedefine/>
    <w:uiPriority w:val="39"/>
    <w:unhideWhenUsed/>
    <w:rsid w:val="000F1534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after="100" w:line="259" w:lineRule="auto"/>
      <w:ind w:left="220"/>
    </w:pPr>
    <w:rPr>
      <w:rFonts w:asciiTheme="minorHAnsi" w:eastAsiaTheme="minorEastAsia" w:hAnsiTheme="minorHAnsi" w:cs="Times New Roman"/>
      <w:color w:val="auto"/>
      <w:sz w:val="22"/>
      <w:szCs w:val="22"/>
      <w:bdr w:val="none" w:sz="0" w:space="0" w:color="auto"/>
    </w:rPr>
  </w:style>
  <w:style w:type="paragraph" w:styleId="Spistreci1">
    <w:name w:val="toc 1"/>
    <w:basedOn w:val="Normalny"/>
    <w:next w:val="Normalny"/>
    <w:autoRedefine/>
    <w:uiPriority w:val="39"/>
    <w:unhideWhenUsed/>
    <w:rsid w:val="000F1534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after="100" w:line="259" w:lineRule="auto"/>
    </w:pPr>
    <w:rPr>
      <w:rFonts w:asciiTheme="minorHAnsi" w:eastAsiaTheme="minorEastAsia" w:hAnsiTheme="minorHAnsi" w:cs="Times New Roman"/>
      <w:color w:val="auto"/>
      <w:sz w:val="22"/>
      <w:szCs w:val="22"/>
      <w:bdr w:val="none" w:sz="0" w:space="0" w:color="auto"/>
    </w:rPr>
  </w:style>
  <w:style w:type="paragraph" w:styleId="Spistreci3">
    <w:name w:val="toc 3"/>
    <w:basedOn w:val="Normalny"/>
    <w:next w:val="Normalny"/>
    <w:autoRedefine/>
    <w:uiPriority w:val="39"/>
    <w:unhideWhenUsed/>
    <w:rsid w:val="000F1534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after="100" w:line="259" w:lineRule="auto"/>
      <w:ind w:left="440"/>
    </w:pPr>
    <w:rPr>
      <w:rFonts w:asciiTheme="minorHAnsi" w:eastAsiaTheme="minorEastAsia" w:hAnsiTheme="minorHAnsi" w:cs="Times New Roman"/>
      <w:color w:val="auto"/>
      <w:sz w:val="22"/>
      <w:szCs w:val="22"/>
      <w:bdr w:val="none" w:sz="0" w:space="0" w:color="auto"/>
    </w:rPr>
  </w:style>
  <w:style w:type="character" w:customStyle="1" w:styleId="Nagwek3Znak">
    <w:name w:val="Nagłówek 3 Znak"/>
    <w:basedOn w:val="Domylnaczcionkaakapitu"/>
    <w:link w:val="Nagwek3"/>
    <w:uiPriority w:val="9"/>
    <w:rsid w:val="008353FF"/>
    <w:rPr>
      <w:rFonts w:asciiTheme="majorHAnsi" w:eastAsiaTheme="majorEastAsia" w:hAnsiTheme="majorHAnsi" w:cstheme="majorBidi"/>
      <w:color w:val="00507F" w:themeColor="accent1" w:themeShade="7F"/>
      <w:sz w:val="24"/>
      <w:szCs w:val="24"/>
      <w:u w:color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tmp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tmp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tmp"/><Relationship Id="rId4" Type="http://schemas.openxmlformats.org/officeDocument/2006/relationships/settings" Target="settings.xml"/><Relationship Id="rId9" Type="http://schemas.openxmlformats.org/officeDocument/2006/relationships/image" Target="media/image2.tmp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Blank">
  <a:themeElements>
    <a:clrScheme name="Blank">
      <a:dk1>
        <a:srgbClr val="000000"/>
      </a:dk1>
      <a:lt1>
        <a:srgbClr val="FFFFFF"/>
      </a:lt1>
      <a:dk2>
        <a:srgbClr val="A7A7A7"/>
      </a:dk2>
      <a:lt2>
        <a:srgbClr val="535353"/>
      </a:lt2>
      <a:accent1>
        <a:srgbClr val="00A2FF"/>
      </a:accent1>
      <a:accent2>
        <a:srgbClr val="16E7CF"/>
      </a:accent2>
      <a:accent3>
        <a:srgbClr val="61D836"/>
      </a:accent3>
      <a:accent4>
        <a:srgbClr val="FAE232"/>
      </a:accent4>
      <a:accent5>
        <a:srgbClr val="FF644E"/>
      </a:accent5>
      <a:accent6>
        <a:srgbClr val="EF5FA7"/>
      </a:accent6>
      <a:hlink>
        <a:srgbClr val="0000FF"/>
      </a:hlink>
      <a:folHlink>
        <a:srgbClr val="FF00FF"/>
      </a:folHlink>
    </a:clrScheme>
    <a:fontScheme name="Blank">
      <a:majorFont>
        <a:latin typeface="Helvetica Neue"/>
        <a:ea typeface="Helvetica Neue"/>
        <a:cs typeface="Helvetica Neue"/>
      </a:majorFont>
      <a:minorFont>
        <a:latin typeface="Helvetica Neue"/>
        <a:ea typeface="Helvetica Neue"/>
        <a:cs typeface="Helvetica Neue"/>
      </a:minorFont>
    </a:fontScheme>
    <a:fmtScheme name="Blank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rgbClr val="FFFFFF"/>
        </a:solidFill>
        <a:ln w="25400" cap="flat">
          <a:solidFill>
            <a:schemeClr val="accent1"/>
          </a:solidFill>
          <a:prstDash val="solid"/>
          <a:round/>
        </a:ln>
        <a:effectLst/>
        <a:sp3d/>
      </a:spPr>
      <a:bodyPr rot="0" spcFirstLastPara="1" vertOverflow="overflow" horzOverflow="overflow" vert="horz" wrap="square" lIns="101600" tIns="101600" rIns="101600" bIns="101600" numCol="1" spcCol="38100" rtlCol="0" anchor="ctr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 Neue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25400" cap="flat">
          <a:solidFill>
            <a:schemeClr val="accent1"/>
          </a:solidFill>
          <a:prstDash val="solid"/>
          <a:round/>
        </a:ln>
        <a:effectLst/>
        <a:sp3d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50800" tIns="50800" rIns="50800" bIns="50800" numCol="1" spcCol="38100" rtlCol="0" anchor="t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 Neue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638441B-0029-4441-913F-B0A888FD1FF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17</Pages>
  <Words>4510</Words>
  <Characters>27065</Characters>
  <Application>Microsoft Office Word</Application>
  <DocSecurity>0</DocSecurity>
  <Lines>225</Lines>
  <Paragraphs>63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Wrocławskie Mieszkania Sp. z o.o.</Company>
  <LinksUpToDate>false</LinksUpToDate>
  <CharactersWithSpaces>31512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Katarzyna Galewska</dc:creator>
  <cp:lastModifiedBy>Krzysztof Matuszak</cp:lastModifiedBy>
  <cp:revision>2</cp:revision>
  <cp:lastPrinted>2020-01-27T07:25:00Z</cp:lastPrinted>
  <dcterms:created xsi:type="dcterms:W3CDTF">2020-03-17T13:13:00Z</dcterms:created>
  <dcterms:modified xsi:type="dcterms:W3CDTF">2020-03-17T13:13:00Z</dcterms:modified>
</cp:coreProperties>
</file>